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jc w:val="center"/>
        <w:rPr>
          <w:rFonts w:ascii="Times New Roman" w:cs="Times New Roman" w:hAnsi="Times New Roman"/>
          <w:b/>
          <w:sz w:val="26"/>
          <w:szCs w:val="26"/>
        </w:rPr>
      </w:pPr>
      <w:r>
        <w:rPr>
          <w:rFonts w:ascii="Times New Roman" w:cs="Times New Roman" w:hAnsi="Times New Roman"/>
          <w:b/>
          <w:sz w:val="26"/>
          <w:szCs w:val="26"/>
        </w:rPr>
        <w:t>АДМИНИСТРАЦИЯ</w:t>
      </w:r>
    </w:p>
    <w:p>
      <w:pPr>
        <w:pStyle w:val="style22"/>
        <w:jc w:val="center"/>
        <w:rPr>
          <w:rFonts w:ascii="Times New Roman" w:cs="Times New Roman" w:hAnsi="Times New Roman"/>
          <w:b/>
          <w:sz w:val="26"/>
          <w:szCs w:val="26"/>
        </w:rPr>
      </w:pPr>
      <w:r>
        <w:rPr>
          <w:rFonts w:ascii="Times New Roman" w:cs="Times New Roman" w:hAnsi="Times New Roman"/>
          <w:b/>
          <w:sz w:val="26"/>
          <w:szCs w:val="26"/>
        </w:rPr>
        <w:t>ГЛЕБОВСКОГО СЕЛЬСКОГО ПОСЕЛЕНИЯ</w:t>
      </w:r>
    </w:p>
    <w:p>
      <w:pPr>
        <w:pStyle w:val="style22"/>
        <w:jc w:val="center"/>
        <w:rPr>
          <w:rFonts w:ascii="Times New Roman" w:cs="Times New Roman" w:hAnsi="Times New Roman"/>
          <w:b/>
          <w:sz w:val="26"/>
          <w:szCs w:val="26"/>
        </w:rPr>
      </w:pPr>
      <w:r>
        <w:rPr>
          <w:rFonts w:ascii="Times New Roman" w:cs="Times New Roman" w:hAnsi="Times New Roman"/>
          <w:b/>
          <w:sz w:val="26"/>
          <w:szCs w:val="26"/>
        </w:rPr>
        <w:t>РЫБИНСКОГО МУНИЦИПАЛЬНОГО РАЙОНА</w:t>
      </w:r>
    </w:p>
    <w:p>
      <w:pPr>
        <w:pStyle w:val="style22"/>
        <w:jc w:val="center"/>
        <w:rPr>
          <w:rFonts w:ascii="Times New Roman" w:cs="Times New Roman" w:hAnsi="Times New Roman"/>
          <w:b/>
          <w:sz w:val="26"/>
          <w:szCs w:val="26"/>
        </w:rPr>
      </w:pPr>
      <w:r>
        <w:rPr>
          <w:rFonts w:ascii="Times New Roman" w:cs="Times New Roman" w:hAnsi="Times New Roman"/>
          <w:b/>
          <w:sz w:val="26"/>
          <w:szCs w:val="26"/>
        </w:rPr>
      </w:r>
    </w:p>
    <w:p>
      <w:pPr>
        <w:pStyle w:val="style22"/>
        <w:jc w:val="center"/>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b/>
          <w:sz w:val="26"/>
          <w:szCs w:val="26"/>
        </w:rPr>
      </w:pPr>
      <w:r>
        <w:rPr>
          <w:rFonts w:ascii="Times New Roman" w:cs="Times New Roman" w:hAnsi="Times New Roman"/>
          <w:b/>
          <w:sz w:val="26"/>
          <w:szCs w:val="26"/>
        </w:rPr>
        <w:t>ПОСТАНОВЛЕНИЕ</w:t>
      </w:r>
    </w:p>
    <w:p>
      <w:pPr>
        <w:pStyle w:val="style22"/>
        <w:jc w:val="center"/>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t>от  28.12.2016</w:t>
        <w:tab/>
        <w:tab/>
        <w:tab/>
        <w:tab/>
        <w:t xml:space="preserve">                                                                № 688</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bookmarkStart w:id="0" w:name="_GoBack"/>
      <w:bookmarkEnd w:id="0"/>
      <w:r>
        <w:rPr>
          <w:rFonts w:ascii="Times New Roman" w:cs="Times New Roman" w:hAnsi="Times New Roman"/>
          <w:sz w:val="26"/>
          <w:szCs w:val="26"/>
        </w:rPr>
        <w:t>Об утверждении административного  регламента</w:t>
      </w:r>
    </w:p>
    <w:p>
      <w:pPr>
        <w:pStyle w:val="style22"/>
        <w:jc w:val="both"/>
        <w:rPr>
          <w:rFonts w:ascii="Times New Roman" w:cs="Times New Roman" w:hAnsi="Times New Roman"/>
          <w:sz w:val="26"/>
          <w:szCs w:val="26"/>
        </w:rPr>
      </w:pPr>
      <w:r>
        <w:rPr>
          <w:rFonts w:ascii="Times New Roman" w:cs="Times New Roman" w:hAnsi="Times New Roman"/>
          <w:sz w:val="26"/>
          <w:szCs w:val="26"/>
        </w:rPr>
        <w:t>предоставления муниципальной услуги</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«Предоставление земельных участков, </w:t>
      </w:r>
    </w:p>
    <w:p>
      <w:pPr>
        <w:pStyle w:val="style22"/>
        <w:jc w:val="both"/>
        <w:rPr>
          <w:rFonts w:ascii="Times New Roman" w:cs="Times New Roman" w:hAnsi="Times New Roman"/>
          <w:sz w:val="26"/>
          <w:szCs w:val="26"/>
        </w:rPr>
      </w:pPr>
      <w:r>
        <w:rPr>
          <w:rFonts w:ascii="Times New Roman" w:cs="Times New Roman" w:hAnsi="Times New Roman"/>
          <w:sz w:val="26"/>
          <w:szCs w:val="26"/>
        </w:rPr>
        <w:t>находящихся в муниципальной собственности,</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в постоянное (бессрочное) пользование, </w:t>
      </w:r>
    </w:p>
    <w:p>
      <w:pPr>
        <w:pStyle w:val="style22"/>
        <w:jc w:val="both"/>
        <w:rPr>
          <w:rFonts w:ascii="Times New Roman" w:cs="Times New Roman" w:hAnsi="Times New Roman"/>
          <w:sz w:val="26"/>
          <w:szCs w:val="26"/>
        </w:rPr>
      </w:pPr>
      <w:r>
        <w:rPr>
          <w:rFonts w:ascii="Times New Roman" w:cs="Times New Roman" w:hAnsi="Times New Roman"/>
          <w:sz w:val="26"/>
          <w:szCs w:val="26"/>
        </w:rPr>
        <w:t>безвозмездное пользование»</w:t>
      </w:r>
    </w:p>
    <w:p>
      <w:pPr>
        <w:pStyle w:val="style22"/>
        <w:rPr>
          <w:rFonts w:ascii="Times New Roman" w:cs="Times New Roman" w:hAnsi="Times New Roman"/>
          <w:b/>
          <w:sz w:val="26"/>
          <w:szCs w:val="26"/>
        </w:rPr>
      </w:pPr>
      <w:bookmarkStart w:id="1" w:name="_GoBack1"/>
      <w:bookmarkStart w:id="2" w:name="_GoBack1"/>
      <w:bookmarkEnd w:id="2"/>
      <w:r>
        <w:rPr>
          <w:rFonts w:ascii="Times New Roman" w:cs="Times New Roman" w:hAnsi="Times New Roman"/>
          <w:b/>
          <w:sz w:val="26"/>
          <w:szCs w:val="26"/>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В соответствии с Федеральным законом от 27.07.2010 N 210-ФЗ «Об организации предоставления государственных и муниципальных услуг», Уставом Глебовского сельского поселения,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Администрация Глебовского сельского поселения,</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sz w:val="26"/>
          <w:szCs w:val="26"/>
        </w:rPr>
      </w:pPr>
      <w:r>
        <w:rPr>
          <w:rFonts w:ascii="Times New Roman" w:cs="Times New Roman" w:hAnsi="Times New Roman"/>
          <w:sz w:val="26"/>
          <w:szCs w:val="26"/>
        </w:rPr>
        <w:t>ПОСТАНОВЛЯЕТ:</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согласно приложению.</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 Признать утратившими силу:</w:t>
      </w:r>
    </w:p>
    <w:p>
      <w:pPr>
        <w:pStyle w:val="style22"/>
        <w:ind w:firstLine="708" w:left="0" w:right="0"/>
        <w:jc w:val="both"/>
        <w:rPr>
          <w:rFonts w:ascii="Times New Roman" w:cs="Times New Roman" w:hAnsi="Times New Roman"/>
          <w:bCs/>
          <w:sz w:val="26"/>
          <w:szCs w:val="26"/>
        </w:rPr>
      </w:pPr>
      <w:r>
        <w:rPr>
          <w:rFonts w:ascii="Times New Roman" w:cs="Times New Roman" w:hAnsi="Times New Roman"/>
          <w:sz w:val="26"/>
          <w:szCs w:val="26"/>
        </w:rPr>
        <w:t xml:space="preserve">- постановление Администрации Глебовского сельского поселения № 302 от </w:t>
      </w:r>
      <w:r>
        <w:rPr>
          <w:rFonts w:ascii="Times New Roman" w:cs="Times New Roman" w:hAnsi="Times New Roman"/>
          <w:bCs/>
          <w:sz w:val="26"/>
          <w:szCs w:val="26"/>
        </w:rPr>
        <w:t>07.11.2011 «О порядке утверждения административного регламента по предоставлению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находящихся в собственности Глебовского сельского поселения»;</w:t>
      </w:r>
    </w:p>
    <w:p>
      <w:pPr>
        <w:pStyle w:val="style22"/>
        <w:ind w:firstLine="708" w:left="0" w:right="0"/>
        <w:jc w:val="both"/>
        <w:rPr>
          <w:rFonts w:ascii="Times New Roman" w:cs="Times New Roman" w:hAnsi="Times New Roman"/>
          <w:bCs/>
          <w:sz w:val="26"/>
          <w:szCs w:val="26"/>
        </w:rPr>
      </w:pPr>
      <w:r>
        <w:rPr>
          <w:rFonts w:ascii="Times New Roman" w:cs="Times New Roman" w:hAnsi="Times New Roman"/>
          <w:bCs/>
          <w:sz w:val="26"/>
          <w:szCs w:val="26"/>
        </w:rPr>
        <w:t>- подпункт 1.2 пункта 1 постановления Администрации Глебовского сельского поселения № 425 от 14.12.2012 «О внесении  изменений в постановления администрации Глебовского сельского поселения: №109 от 02.04.12, №110 от 02.04.12, №111 от 02.04.12, №112 от 02.04.12, №166 от 11.05.12, №167 от 11.05.12, №169 от 11.05.12, №172 от 12.05.12, №173 от 12.05.12,  № 174 от 12.05.2012, №175 от 12.05.12, №209 от 08.06.12, №210 от 08.06.12, № 211 от 08.06.12, №301 от 07.11.11, №302 от 07.11.11, №303 от 07.11.11, №304 от 07.11.11, №305 от 07.11.11, №316 от 19.09.12»;</w:t>
      </w:r>
    </w:p>
    <w:p>
      <w:pPr>
        <w:pStyle w:val="style22"/>
        <w:ind w:firstLine="708" w:left="0" w:right="0"/>
        <w:jc w:val="both"/>
        <w:rPr>
          <w:rFonts w:ascii="Times New Roman" w:cs="Times New Roman" w:hAnsi="Times New Roman"/>
          <w:bCs/>
          <w:sz w:val="26"/>
          <w:szCs w:val="26"/>
        </w:rPr>
      </w:pPr>
      <w:r>
        <w:rPr>
          <w:rFonts w:ascii="Times New Roman" w:cs="Times New Roman" w:hAnsi="Times New Roman"/>
          <w:bCs/>
          <w:sz w:val="26"/>
          <w:szCs w:val="26"/>
        </w:rPr>
        <w:t>- абзац 14 пункта 1 постановления Администрации Глебовского сельского поселения № 344 от 16.10.2013 «О внесении  изменений в постановления администрации Глебовского сельского поселения: №109 от 02.04.12, №110 от 02.04.12, №111 от 02.04.12, №112 от 02.04.12, №166 от 11.05.12, №167 от 11.05.12, №169 от 11.05.12, №172 от 12.05.12, №173 от 12.05.12, №175 от 12.05.12, №209 от 08.06.12, №210 от 08.06.12, №301 от 07.11.11, №302 от 07.11.11, №303 от 07.11.11, №304 от 07.11.11, №305 от 07.11.11,№316 от 19.09.12»;</w:t>
      </w:r>
    </w:p>
    <w:p>
      <w:pPr>
        <w:pStyle w:val="style22"/>
        <w:ind w:firstLine="708" w:left="0" w:right="0"/>
        <w:jc w:val="both"/>
        <w:rPr>
          <w:rFonts w:ascii="Times New Roman" w:cs="Times New Roman" w:hAnsi="Times New Roman"/>
          <w:bCs/>
          <w:sz w:val="26"/>
          <w:szCs w:val="26"/>
        </w:rPr>
      </w:pPr>
      <w:r>
        <w:rPr>
          <w:rFonts w:ascii="Times New Roman" w:cs="Times New Roman" w:hAnsi="Times New Roman"/>
          <w:bCs/>
          <w:sz w:val="26"/>
          <w:szCs w:val="26"/>
        </w:rPr>
        <w:t>- пункт 2 постановления Администрации Глебовского сельского поселения № 521 от 25.10.2016 «О внесении  изменений в постановления Администрации Глебовского  сельского  поселения  № 305 от 07.11.2011, № 302 от 07.11.2011, № 175 от 12.05.2013, № 92а от 21.03.2012, № 112 от 02.04.2012, № 109 от 02.04.2012, № 110 от 02.04.2012, № 169 от 11.05.2012, № 209 от 08.06.2012, № 303 от 07.11.2011, № 304 от 07.11.2011,  172 от 12.05.2012, № 166 от 11.05.2012, № 210 от 08.06.2012, № 173 от 12.05.2012, № 167 от 11.05.2012, № 343 от 16.10.2013, № 342 от 16.10.2013, № 316 от 19.09.2012».</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 Обнародовать настоящее постановление на территории Глебовского сельского поселения и разместить на официальном сайте Администрации Глебовского сельского поселения в сети «Интернет».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4. Настоящее постановление вступает в силу с момента обнародования.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 Контроль за исполнением настоящего постановления оставляю за собой.</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Глава Администрации </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Глебовского сельского поселения </w:t>
        <w:tab/>
        <w:tab/>
        <w:tab/>
        <w:tab/>
        <w:tab/>
        <w:tab/>
        <w:t>С. В. Гуляев</w:t>
      </w:r>
    </w:p>
    <w:p>
      <w:pPr>
        <w:pStyle w:val="style22"/>
        <w:jc w:val="both"/>
        <w:rPr>
          <w:rFonts w:ascii="Times New Roman" w:cs="Times New Roman" w:hAnsi="Times New Roman"/>
          <w:b/>
          <w:sz w:val="26"/>
          <w:szCs w:val="26"/>
        </w:rPr>
      </w:pPr>
      <w:r>
        <w:rPr>
          <w:rFonts w:ascii="Times New Roman" w:cs="Times New Roman" w:hAnsi="Times New Roman"/>
          <w:b/>
          <w:sz w:val="26"/>
          <w:szCs w:val="26"/>
        </w:rPr>
      </w:r>
    </w:p>
    <w:p>
      <w:pPr>
        <w:pStyle w:val="style22"/>
        <w:jc w:val="both"/>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rPr>
          <w:rFonts w:ascii="Times New Roman" w:cs="Times New Roman" w:hAnsi="Times New Roman"/>
          <w:b/>
          <w:sz w:val="26"/>
          <w:szCs w:val="26"/>
        </w:rPr>
      </w:pPr>
      <w:r>
        <w:rPr>
          <w:rFonts w:ascii="Times New Roman" w:cs="Times New Roman" w:hAnsi="Times New Roman"/>
          <w:b/>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t>Приложение  к</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постановлению Администрации </w:t>
      </w:r>
    </w:p>
    <w:p>
      <w:pPr>
        <w:pStyle w:val="style22"/>
        <w:jc w:val="right"/>
        <w:rPr>
          <w:rFonts w:ascii="Times New Roman" w:cs="Times New Roman" w:hAnsi="Times New Roman"/>
          <w:sz w:val="26"/>
          <w:szCs w:val="26"/>
        </w:rPr>
      </w:pPr>
      <w:r>
        <w:rPr>
          <w:rFonts w:ascii="Times New Roman" w:cs="Times New Roman" w:hAnsi="Times New Roman"/>
          <w:sz w:val="26"/>
          <w:szCs w:val="26"/>
        </w:rPr>
        <w:t>Глебовского сельского поселения</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tab/>
        <w:tab/>
        <w:t xml:space="preserve">от </w:t>
      </w:r>
      <w:r>
        <w:rPr>
          <w:rFonts w:ascii="Times New Roman" w:cs="Times New Roman" w:hAnsi="Times New Roman"/>
          <w:sz w:val="26"/>
          <w:szCs w:val="26"/>
        </w:rPr>
        <w:t>28.12.2016</w:t>
      </w:r>
      <w:r>
        <w:rPr>
          <w:rFonts w:ascii="Times New Roman" w:cs="Times New Roman" w:hAnsi="Times New Roman"/>
          <w:sz w:val="26"/>
          <w:szCs w:val="26"/>
        </w:rPr>
        <w:t xml:space="preserve"> № </w:t>
      </w:r>
      <w:r>
        <w:rPr>
          <w:rFonts w:ascii="Times New Roman" w:cs="Times New Roman" w:hAnsi="Times New Roman"/>
          <w:sz w:val="26"/>
          <w:szCs w:val="26"/>
        </w:rPr>
        <w:t>688</w:t>
      </w:r>
    </w:p>
    <w:p>
      <w:pPr>
        <w:pStyle w:val="style22"/>
        <w:jc w:val="center"/>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b/>
          <w:sz w:val="26"/>
          <w:szCs w:val="26"/>
        </w:rPr>
      </w:pPr>
      <w:r>
        <w:rPr>
          <w:rFonts w:ascii="Times New Roman" w:cs="Times New Roman" w:hAnsi="Times New Roman"/>
          <w:b/>
          <w:sz w:val="26"/>
          <w:szCs w:val="26"/>
        </w:rPr>
        <w:t>АДМИНИСТРАТИВНЫЙ РЕГЛАМЕНТ</w:t>
      </w:r>
    </w:p>
    <w:p>
      <w:pPr>
        <w:pStyle w:val="style22"/>
        <w:jc w:val="center"/>
        <w:rPr>
          <w:rFonts w:ascii="Times New Roman" w:cs="Times New Roman" w:hAnsi="Times New Roman"/>
          <w:b/>
          <w:sz w:val="26"/>
          <w:szCs w:val="26"/>
        </w:rPr>
      </w:pPr>
      <w:r>
        <w:rPr>
          <w:rFonts w:ascii="Times New Roman" w:cs="Times New Roman" w:hAnsi="Times New Roman"/>
          <w:b/>
          <w:sz w:val="26"/>
          <w:szCs w:val="26"/>
        </w:rPr>
        <w:t>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p>
    <w:p>
      <w:pPr>
        <w:pStyle w:val="style22"/>
        <w:jc w:val="both"/>
        <w:rPr>
          <w:rFonts w:ascii="Times New Roman" w:cs="Times New Roman" w:hAnsi="Times New Roman"/>
          <w:b/>
          <w:sz w:val="26"/>
          <w:szCs w:val="26"/>
        </w:rPr>
      </w:pPr>
      <w:r>
        <w:rPr>
          <w:rFonts w:ascii="Times New Roman" w:cs="Times New Roman" w:hAnsi="Times New Roman"/>
          <w:b/>
          <w:sz w:val="26"/>
          <w:szCs w:val="26"/>
        </w:rPr>
      </w:r>
    </w:p>
    <w:p>
      <w:pPr>
        <w:pStyle w:val="style22"/>
        <w:numPr>
          <w:ilvl w:val="0"/>
          <w:numId w:val="1"/>
        </w:numPr>
        <w:jc w:val="center"/>
        <w:rPr>
          <w:rFonts w:ascii="Times New Roman" w:cs="Times New Roman" w:hAnsi="Times New Roman"/>
          <w:sz w:val="26"/>
          <w:szCs w:val="26"/>
        </w:rPr>
      </w:pPr>
      <w:r>
        <w:rPr>
          <w:rFonts w:ascii="Times New Roman" w:cs="Times New Roman" w:hAnsi="Times New Roman"/>
          <w:sz w:val="26"/>
          <w:szCs w:val="26"/>
        </w:rPr>
        <w:t>Общие положения</w:t>
      </w:r>
    </w:p>
    <w:p>
      <w:pPr>
        <w:pStyle w:val="style22"/>
        <w:ind w:hanging="0" w:left="720" w:right="0"/>
        <w:rPr>
          <w:rFonts w:ascii="Times New Roman" w:cs="Times New Roman" w:hAnsi="Times New Roman"/>
          <w:sz w:val="26"/>
          <w:szCs w:val="26"/>
        </w:rPr>
      </w:pPr>
      <w:r>
        <w:rPr>
          <w:rFonts w:ascii="Times New Roman" w:cs="Times New Roman" w:hAnsi="Times New Roman"/>
          <w:sz w:val="26"/>
          <w:szCs w:val="26"/>
        </w:rPr>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1.1.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целях оптимизации административных процедур, повышения качества и доступности муниципальной услуги по предоставлению земельных участков, находящихся в муниципальной  собственности, в постоянное (бессрочное) пользование, безвозмездное пользование (далее – муниципальная услуга).</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1.2. Получатели муниципальной услуги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1.2.1. Получателями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заявлением о предоставлении земельного участка, находящегося в муниципальной собственности Глебовского сельского поселения, или земельного участка на территории Глебовского сельского поселения, государственная собственность на который не разграничена (далее – заявитель, заявители):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1.2.1.1. В постоянное (бессрочное) пользование предоставляются земельные участки исключительно:</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органам государственной власти и органам местного самоуправления;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государственным и муниципальным учреждениям (бюджетным, казенным, автономным);</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казенным предприятиям;</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центрам исторического наследия президентов Российской Федерации, прекративших исполнение своих полномочий.</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1.2.1.2. В безвозмездное пользование предоставляются земельные участки: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органам государственной власти и органам местного самоуправления - на срок до одного года;</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 в виде служебных наделов на срок трудового договора, заключенного между работником и организацией;</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религиозным организациям для размещения зданий, сооружений религиозного или благотворительного назначения - на срок до десяти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религиозным организациям если на таких земельных участках расположены принадлежащие им  на праве безвозмездного пользования здания, сооружения - на срок до прекращения прав на указанные здания, сооружения;</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Ярославской области или средств местного бюджета - на срок исполнения этих договоров;</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соответствии с законом Ярославской области - на срок не более чем шесть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для индивидуального жилищного строительства или ведения личного подсобного хозяйства гражданам, которые работают по основному месту работы на территории Глебовского сельского поселения по специальностям, установленным законом Ярославской области, - на срок не более чем шесть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гражданину, если на земельном участке находится служебное жилое помещение в виде жилого дома, предоставленное этому гражданину, - на срок права пользования таким жилым помещением;</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гражданам в целях осуществления сельскохозяйственной деятельности (в том числе пчеловодства) для собственных нужд на лесных участках - на срок не более чем пять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 на срок не более чем пять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некоммерческим организациям, созданным гражданами, для ведения огородничества или садоводства, - на срок не более чем пять лет;</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некоммерческим организациям, созданным гражданами, в целях жилищного строительства, - в случаях и на срок, которые предусмотрены федеральными законами;</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 на срок исполнения указанного контракта;</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некоммерческим организациям, предусмотренным законом Ярославской области и созданным Ярославской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Ярославской области, в целях строительства указанных жилых помещений - на период осуществления данного строительства;</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1.3. Информирование о порядке предоставления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Муниципальная услуга непосредственно предоставляется Администрацией Глебовского сельского поселения Рыбинского муниципального района (далее по тексту – Администрация).</w:t>
      </w:r>
    </w:p>
    <w:p>
      <w:pPr>
        <w:pStyle w:val="style22"/>
        <w:ind w:firstLine="708" w:left="0" w:right="0"/>
        <w:jc w:val="both"/>
        <w:rPr>
          <w:rFonts w:ascii="Times New Roman" w:cs="Times New Roman" w:hAnsi="Times New Roman"/>
          <w:bCs/>
          <w:sz w:val="26"/>
          <w:szCs w:val="26"/>
        </w:rPr>
      </w:pPr>
      <w:r>
        <w:rPr>
          <w:rFonts w:ascii="Times New Roman" w:cs="Times New Roman" w:hAnsi="Times New Roman"/>
          <w:sz w:val="26"/>
          <w:szCs w:val="26"/>
        </w:rPr>
        <w:t>Место нахождения:</w:t>
      </w:r>
      <w:r>
        <w:rPr>
          <w:rFonts w:ascii="Times New Roman" w:cs="Times New Roman" w:hAnsi="Times New Roman"/>
          <w:bCs/>
          <w:sz w:val="26"/>
          <w:szCs w:val="26"/>
        </w:rPr>
        <w:t xml:space="preserve"> Рыбинский район, с. Глебово, ул. Рыбинская,7.</w:t>
      </w:r>
    </w:p>
    <w:p>
      <w:pPr>
        <w:pStyle w:val="style22"/>
        <w:ind w:firstLine="708" w:left="0" w:right="0"/>
        <w:jc w:val="both"/>
        <w:rPr>
          <w:rFonts w:ascii="Times New Roman" w:cs="Times New Roman" w:hAnsi="Times New Roman"/>
          <w:bCs/>
          <w:sz w:val="26"/>
          <w:szCs w:val="26"/>
        </w:rPr>
      </w:pPr>
      <w:r>
        <w:rPr>
          <w:rFonts w:ascii="Times New Roman" w:cs="Times New Roman" w:hAnsi="Times New Roman"/>
          <w:sz w:val="26"/>
          <w:szCs w:val="26"/>
        </w:rPr>
        <w:t>Почтовый адрес:</w:t>
      </w:r>
      <w:r>
        <w:rPr>
          <w:rFonts w:ascii="Times New Roman" w:cs="Times New Roman" w:hAnsi="Times New Roman"/>
          <w:bCs/>
          <w:sz w:val="26"/>
          <w:szCs w:val="26"/>
        </w:rPr>
        <w:t xml:space="preserve"> 152971,  Ярославская область, Рыбинский район, с. Глебово, ул. Рыбинская,7.</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График работы: </w:t>
      </w:r>
    </w:p>
    <w:p>
      <w:pPr>
        <w:pStyle w:val="style22"/>
        <w:ind w:firstLine="708" w:left="0" w:right="0"/>
        <w:jc w:val="both"/>
        <w:rPr>
          <w:rFonts w:ascii="Times New Roman" w:cs="Times New Roman" w:hAnsi="Times New Roman"/>
          <w:bCs/>
          <w:sz w:val="26"/>
          <w:szCs w:val="26"/>
        </w:rPr>
      </w:pPr>
      <w:r>
        <w:rPr>
          <w:rFonts w:ascii="Times New Roman" w:cs="Times New Roman" w:hAnsi="Times New Roman"/>
          <w:bCs/>
          <w:sz w:val="26"/>
          <w:szCs w:val="26"/>
        </w:rPr>
        <w:t>- понедельник - пятница с 8.00 до 16.00;</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перерыв с 12.00 до 13.00;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суббота, воскресенье - выходные дни.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Прием по вопросам предоставления муниципальной услуги ведется по месту нахождения Администрации  по следующему графику: </w:t>
      </w:r>
      <w:r>
        <w:rPr>
          <w:rFonts w:ascii="Times New Roman" w:cs="Times New Roman" w:hAnsi="Times New Roman"/>
          <w:bCs/>
          <w:sz w:val="26"/>
          <w:szCs w:val="26"/>
        </w:rPr>
        <w:t xml:space="preserve"> понедельник, среда  с 8.00 до 16.00, </w:t>
      </w:r>
      <w:r>
        <w:rPr>
          <w:rFonts w:ascii="Times New Roman" w:cs="Times New Roman" w:hAnsi="Times New Roman"/>
          <w:sz w:val="26"/>
          <w:szCs w:val="26"/>
        </w:rPr>
        <w:t>перерыв с 12.00 до 13.00.</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Справочный телефон: </w:t>
      </w:r>
      <w:r>
        <w:rPr>
          <w:rFonts w:ascii="Times New Roman" w:cs="Times New Roman" w:hAnsi="Times New Roman"/>
          <w:bCs/>
          <w:sz w:val="26"/>
          <w:szCs w:val="26"/>
        </w:rPr>
        <w:t>(4855) (23-13-24)</w:t>
      </w:r>
      <w:r>
        <w:rPr>
          <w:rFonts w:ascii="Times New Roman" w:cs="Times New Roman" w:hAnsi="Times New Roman"/>
          <w:sz w:val="26"/>
          <w:szCs w:val="26"/>
        </w:rPr>
        <w:t>.</w:t>
      </w:r>
    </w:p>
    <w:p>
      <w:pPr>
        <w:pStyle w:val="style22"/>
        <w:ind w:firstLine="708" w:left="0" w:right="0"/>
        <w:jc w:val="both"/>
        <w:rPr>
          <w:rFonts w:ascii="Times New Roman" w:cs="Times New Roman" w:hAnsi="Times New Roman"/>
          <w:bCs/>
          <w:sz w:val="26"/>
          <w:szCs w:val="26"/>
        </w:rPr>
      </w:pPr>
      <w:r>
        <w:rPr>
          <w:rFonts w:ascii="Times New Roman" w:cs="Times New Roman" w:hAnsi="Times New Roman"/>
          <w:sz w:val="26"/>
          <w:szCs w:val="26"/>
        </w:rPr>
        <w:t xml:space="preserve">Адрес электронной почты: </w:t>
      </w:r>
      <w:r>
        <w:rPr>
          <w:rFonts w:ascii="Times New Roman" w:cs="Times New Roman" w:hAnsi="Times New Roman"/>
          <w:bCs/>
          <w:sz w:val="26"/>
          <w:szCs w:val="26"/>
        </w:rPr>
        <w:t>glebovoseladm@yandex.ru</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на официальном сайте Администрации в информационно- телекоммуникационной сети «Интернет»:</w:t>
      </w:r>
      <w:r>
        <w:rPr>
          <w:rFonts w:ascii="Times New Roman" w:cs="Times New Roman" w:hAnsi="Times New Roman"/>
          <w:bCs/>
          <w:sz w:val="26"/>
          <w:szCs w:val="26"/>
        </w:rPr>
        <w:t xml:space="preserve"> admglebovo.ru</w:t>
      </w:r>
      <w:r>
        <w:rPr>
          <w:rFonts w:ascii="Times New Roman" w:cs="Times New Roman" w:hAnsi="Times New Roman"/>
          <w:sz w:val="26"/>
          <w:szCs w:val="26"/>
        </w:rPr>
        <w:t>;</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на информационных стендах в Администрации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Также информацию о порядке, сроках и процедурах предоставления муниципальной услуги можно получить в федеральной государственной информационной системе "Единый портал государственных и муниципальных услуг (функций)" </w:t>
      </w:r>
      <w:hyperlink r:id="rId2">
        <w:r>
          <w:rPr>
            <w:rStyle w:val="style16"/>
            <w:rFonts w:ascii="Times New Roman" w:cs="Times New Roman" w:hAnsi="Times New Roman"/>
            <w:color w:val="00000A"/>
            <w:sz w:val="26"/>
            <w:szCs w:val="26"/>
            <w:u w:val="none"/>
          </w:rPr>
          <w:t>www.gosuslugi.ru</w:t>
        </w:r>
      </w:hyperlink>
      <w:r>
        <w:rPr>
          <w:rFonts w:ascii="Times New Roman" w:cs="Times New Roman" w:hAnsi="Times New Roman"/>
          <w:sz w:val="26"/>
          <w:szCs w:val="26"/>
        </w:rPr>
        <w:t>.</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в устной форме при личном обращении в Администрацию Глебовского сельского поселения;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посредством телефонной связи: </w:t>
      </w:r>
      <w:r>
        <w:rPr>
          <w:rFonts w:ascii="Times New Roman" w:cs="Times New Roman" w:hAnsi="Times New Roman"/>
          <w:bCs/>
          <w:sz w:val="26"/>
          <w:szCs w:val="26"/>
        </w:rPr>
        <w:t>(4855) (23-13-24) согласно графику работы</w:t>
      </w:r>
      <w:r>
        <w:rPr>
          <w:rFonts w:ascii="Times New Roman" w:cs="Times New Roman" w:hAnsi="Times New Roman"/>
          <w:sz w:val="26"/>
          <w:szCs w:val="26"/>
        </w:rPr>
        <w:t>;</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с использованием электронной почты: </w:t>
      </w:r>
      <w:r>
        <w:rPr>
          <w:rFonts w:ascii="Times New Roman" w:cs="Times New Roman" w:hAnsi="Times New Roman"/>
          <w:bCs/>
          <w:sz w:val="26"/>
          <w:szCs w:val="26"/>
        </w:rPr>
        <w:t>glebovoseladm@yandex.ru</w:t>
      </w:r>
      <w:r>
        <w:rPr>
          <w:rFonts w:ascii="Times New Roman" w:cs="Times New Roman" w:hAnsi="Times New Roman"/>
          <w:sz w:val="26"/>
          <w:szCs w:val="26"/>
        </w:rPr>
        <w:t>;</w:t>
      </w:r>
    </w:p>
    <w:p>
      <w:pPr>
        <w:pStyle w:val="style22"/>
        <w:ind w:firstLine="708" w:left="0" w:right="0"/>
        <w:jc w:val="both"/>
        <w:rPr>
          <w:rFonts w:ascii="Times New Roman" w:cs="Times New Roman" w:hAnsi="Times New Roman"/>
          <w:bCs/>
          <w:sz w:val="26"/>
          <w:szCs w:val="26"/>
        </w:rPr>
      </w:pPr>
      <w:r>
        <w:rPr>
          <w:rFonts w:ascii="Times New Roman" w:cs="Times New Roman" w:hAnsi="Times New Roman"/>
          <w:sz w:val="26"/>
          <w:szCs w:val="26"/>
        </w:rPr>
        <w:t>- посредством почтового отправления:</w:t>
      </w:r>
      <w:r>
        <w:rPr>
          <w:rFonts w:ascii="Times New Roman" w:cs="Times New Roman" w:hAnsi="Times New Roman"/>
          <w:bCs/>
          <w:sz w:val="26"/>
          <w:szCs w:val="26"/>
        </w:rPr>
        <w:t>152971,  Ярославская область, Рыбинский район, с. Глебово, ул. Рыбинская,7.</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При консультировании заявителю дается точный и исчерпывающий ответ на поставленные вопросы.</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Если ответ на поставленный вопрос не может быть дан работником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Консультирование в устной форме при личном обращении осуществляется в пределах 15 минут.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Консультирование по телефону осуществляется в пределах 5 минут. При консультировании по телефону работник должен назвать свою фамилию, имя, отчество, должность, а затем в вежливой форме дать точный и понятный ответ на поставленные вопросы.</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При консультировании по электронной почте ответ на обращение по вопросам предоставления муниципальной услуги направляется на электронный адрес заявителя в срок, не превышающий 14 дней со дня регистрации обращения.</w:t>
      </w:r>
    </w:p>
    <w:p>
      <w:pPr>
        <w:pStyle w:val="style22"/>
        <w:tabs>
          <w:tab w:leader="none" w:pos="5955" w:val="left"/>
        </w:tabs>
        <w:rPr>
          <w:rFonts w:ascii="Times New Roman" w:cs="Times New Roman" w:hAnsi="Times New Roman"/>
          <w:sz w:val="26"/>
          <w:szCs w:val="26"/>
        </w:rPr>
      </w:pPr>
      <w:r>
        <w:rPr>
          <w:rFonts w:ascii="Times New Roman" w:cs="Times New Roman" w:hAnsi="Times New Roman"/>
          <w:sz w:val="26"/>
          <w:szCs w:val="26"/>
        </w:rPr>
        <w:tab/>
      </w:r>
    </w:p>
    <w:p>
      <w:pPr>
        <w:pStyle w:val="style22"/>
        <w:numPr>
          <w:ilvl w:val="0"/>
          <w:numId w:val="1"/>
        </w:numPr>
        <w:jc w:val="center"/>
        <w:rPr>
          <w:rFonts w:ascii="Times New Roman" w:cs="Times New Roman" w:hAnsi="Times New Roman"/>
          <w:sz w:val="26"/>
          <w:szCs w:val="26"/>
        </w:rPr>
      </w:pPr>
      <w:r>
        <w:rPr>
          <w:rFonts w:ascii="Times New Roman" w:cs="Times New Roman" w:hAnsi="Times New Roman"/>
          <w:sz w:val="26"/>
          <w:szCs w:val="26"/>
        </w:rPr>
        <w:t>Стандарт предоставления муниципальной услуги</w:t>
      </w:r>
    </w:p>
    <w:p>
      <w:pPr>
        <w:pStyle w:val="style22"/>
        <w:ind w:hanging="0" w:left="720" w:right="0"/>
        <w:rPr>
          <w:rFonts w:ascii="Times New Roman" w:cs="Times New Roman" w:hAnsi="Times New Roman"/>
          <w:sz w:val="26"/>
          <w:szCs w:val="26"/>
        </w:rPr>
      </w:pPr>
      <w:r>
        <w:rPr>
          <w:rFonts w:ascii="Times New Roman" w:cs="Times New Roman" w:hAnsi="Times New Roman"/>
          <w:sz w:val="26"/>
          <w:szCs w:val="26"/>
        </w:rPr>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2.1. Наименование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2.2. Наименование органа предоставляющего муниципальную услугу: Администрация Глебовского сельского поселения.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органами, осуществляющими функции по государственной регистрации прав на недвижимое имущество и сделок с ним;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налоговыми органами; органами местного самоуправления муниципальных образований области.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2.3. Форма подачи заявления и получения результата предоставления муниципальной услуги: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очная форма - при личном присутствии заявителя в Администрации;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заочная форма – без личного присутствия заявителя  (посредством почтовой связи);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2.4. Результатом предоставления муниципальной услуги является: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принятие Постановления Администрации Глебовского сельского поселения о предоставлении земельного участка в постоянное (бессрочное), безвозмездное пользование и заключение договора безвозмездного пользования земельным участком;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направление письменного уведомления об отказе в предоставлении земельного участка.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2.5. Общий срок предоставления муниципальной услуги не должен превышать 30 дней со дня получения Администрацией заявления и документов, необходимых для предоставления муниципальной услуги.</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t>2.6. Правовые основания для предоставления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Гражданский кодекс Российской Федерации;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Земельный кодекс Российской Федерации</w:t>
      </w:r>
      <w:r>
        <w:rPr>
          <w:rFonts w:ascii="PT Serif" w:hAnsi="PT Serif"/>
          <w:color w:val="22272F"/>
          <w:sz w:val="23"/>
          <w:szCs w:val="23"/>
          <w:shd w:fill="FFFFFF" w:val="clear"/>
        </w:rPr>
        <w:t xml:space="preserve"> (</w:t>
      </w:r>
      <w:r>
        <w:rPr>
          <w:rFonts w:ascii="Times New Roman" w:cs="Times New Roman" w:hAnsi="Times New Roman"/>
          <w:sz w:val="26"/>
          <w:szCs w:val="26"/>
        </w:rPr>
        <w:t xml:space="preserve">Российская газета, 30.10.2001 N 211-212, "Парламентская газета" 30.10.2001 N 204-205, Собрание законодательства РФ 29.10.2001 N 44 ст. 4147);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Федеральный закон от 21 июля 1997 года № 122-ФЗ «О государственной регистрации прав на недвижимое имущество и сделок с ним» (Российская газета, 1997, 30 июля, № 145);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Федеральный закон от 24 июля 2007 года № 221-ФЗ «О государственном кадастре недвижимости» (Собрание законодательства Российской Федерации, 2007, № 31, ст. 4017);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Федеральный закон от 27 июля 2010 года № 210-ФЗ «Об организации предоставления государственных и муниципальных услуг» (Российская газета, 2010, 30 июля, № 168);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Устав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2.7. В целях получения муниципальной услуги заявитель предоставляет в Администрацию заявление по форме, представленной в приложении № 1 к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заявлении указываются: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 кадастровый номер испрашиваемого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4) основание предоставления земельного участка без проведения торгов из числа предусмотренных </w:t>
      </w:r>
      <w:hyperlink r:id="rId3">
        <w:r>
          <w:rPr>
            <w:rStyle w:val="style16"/>
            <w:rFonts w:ascii="Times New Roman" w:cs="Times New Roman" w:hAnsi="Times New Roman"/>
            <w:color w:val="00000A"/>
            <w:sz w:val="26"/>
            <w:szCs w:val="26"/>
            <w:u w:val="none"/>
          </w:rPr>
          <w:t>пунктом 2 статьи 39.10 Земельного кодекса РФ</w:t>
        </w:r>
      </w:hyperlink>
      <w:r>
        <w:rPr>
          <w:rFonts w:ascii="Times New Roman" w:cs="Times New Roman" w:hAnsi="Times New Roman"/>
          <w:sz w:val="26"/>
          <w:szCs w:val="26"/>
        </w:rPr>
        <w:t> оснований (в случае предоставления земельного участка в безвозмездное пользование);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 вид права, на котором заявитель желает приобрести земельный участок (в постоянное (бессрочное) или безвозмездное пользование);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6) цель использования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9) почтовый адрес и (или) адрес электронной почты для связи с заявителем.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 К указанному заявлению заявителем прилагается перечень документов: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 документы, подтверждающие право заявителя на предоставление в безвозмездное пользование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 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документы, подтверждающие право заявителя на предоставление земельного участка в соответствии с целями;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2.8.1.2. работником организации, которой земельный участок предоставлен на праве постоянного (бессрочного) пользования: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приказ о приеме на работу, выписка из трудовой книжки или трудовой договор (контракт);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2.8.1.3. религиозной организацией: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2.8.1.4. религиозной организацией, которой на праве безвозмездного пользования предоставлены здания, сооружения: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договор безвозмездного пользования зданием, сооружением, если право на такое здание, сооружение не зарегистрировано в ЕГРП;</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2.8.1.5. 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2.8.1.6. 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Ярославской области: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соглашение о создании крестьянского (фермерского) хозяйства в случае, если фермерское хозяйство создано несколькими гражданами;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2.8.1.7. гражданином, работающим по основному месту работы в муниципальных образованиях и по специальности, которые установлены законом Ярославской области: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приказ о приеме на работу, выписка из трудовой книжки или трудовой договор (контракт);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2.8.1.8. гражданину, которому предоставлено служебное жилое помещение в виде жилого дома: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договор найма служебного жилого помещения;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2.8.1.9. гражданином, испрашивающим земельный участок для сельскохозяйственной деятельности (в том числе пчеловодства) для собственных нужд:</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нет;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2.8.1.10. гражданином или юридическим лицом, испрашивающим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нет;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2.8.1.11. некоммерческой организацией, созданной гражданами для ведения огородничества или садоводства: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нет;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2.8.1.12. некоммерческой организацией, созданная гражданами в целях жилищного строительства: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2.8.1.13. лицом, с которым в соответствии с Федеральным законом от 2.12.2012 № 275-ФЗ «О государственном оборонном заказе» или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государственный контракт;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2.8.1.14. некоммерческой организацией, предусмотренной законом Ярославской области и созданной Ярославской областью в целях жилищного строительства для обеспечения жилыми помещениями отдельных категорий граждан:</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решение Ярославской области о создании некоммерческой организации;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2.8.1.15. лицом, право безвозмездного пользования которого на земельный участок прекращено в связи с изъятием для государственных или муниципальных нужд:</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2.8.2. документ, подтверждающий полномочия представителя заявителя;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2.8.4.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для ведения огородничества или садоводства.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 Предоставляются государственными, муниципальными органами и организациями (предприятиями) по запросу Администрации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2.9.1. кадастровый паспорт испрашиваемого земельного участка либо кадастровая выписка об испрашиваемом земельном участке;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2.9.3. выписка из Единого государственного реестра юридических лиц о юридическом лице, являющемся заявителем;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2.9.4. кадастровый паспорт здания, сооружения, расположенного на испрашиваемом земельном участке;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2.9.6. Выписка из ЕГРИП об индивидуальном предпринимателе, являющемся заявителем.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2.10.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2.11. Необходимых и обязательных услуг для предоставления муниципальной услуги не предусмотрено.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2.12. Перечень оснований для отказа в приеме заявления и приложенных к нему документов: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заявление не соответствует требованиям Приложения № 1 к настоящему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подано в иной уполномоченный орган;</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к заявлению не приложены документы, предусмотренные Приложением № 1 к настоящему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При этом заявителю должны быть указаны причины возврата заявления о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 Перечень оснований для отказа в предоставлении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поселения не принято решение об отказе в проведении этого аукциона по основаниям, предусмотренным пунктом 8 статьи 39.11 Земельного кодекса РФ;</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2.13.12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Ярославской области и с заявлением о предоставлении земельного участка обратилось лицо, не уполномоченное на строительство этих здания, сооружения;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2.13.18 предоставление земельного участка на заявленном виде прав не допускается;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2.13.19 в отношении земельного участка, указанного в заявлении о его предоставлении, не установлен вид разрешенного использования;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2.13.20 указанный в заявлении о предоставлении земельного участка земельный участок не отнесен к определенной категории земель;</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2.13.23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2.13.24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2.14. Возможность приостановления срока предоставления муниципальной услуги законодательством не предусмотрена.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2.15. Предоставление муниципальной услуги осуществляется на безвозмездной основе.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2.16. Максимальный срок ожидания в очереди при личном обращении заявителя при подаче заявления и при получения результата предоставления муниципальной услуги не должен превышать 15 минут.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2.17. Срок и порядок регистрации заявления о предоставлении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При выборе очной формы предоставления муниципальной услуги заявление о предоставлении муниципальной услуги регистрируется непосредственно при подаче соответствующего заявления в Администрацию.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При выборе заочной формы предоставления муниципальной услуги заявление о предоставлении муниципальной услуги регистрируется в течение 1 дня в порядке, предусмотренном правилами делопроизводства и документооборота Администрации.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Помещения для работы с заявителями оборудуются соответствующими информационными стендами, вывесками, указателями.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здании должны быть созданы условия для беспрепятственного доступа инвалидов (включая инвалидов, использующих кресла – коляски и собак – 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Администрации, входа в здание и выхода из него, посадки в транспортное средство и высадки из него, в том числе с использованием кресла – коляски;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-допуск в здание, в котором предоставляется услуга, или к месту предоставления услуги собаки – 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-обеспечение доступа в здание сурдопереводчика, тифлосурдопереводчика.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 когда это возможно, обеспечивается предоставление необходимых услуг по месту жительства инвалида или в дистанционном режиме.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Вход в здание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2.19. Показатели доступности и качества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отсутствие превышения срока предоставления муниципальной услуги установленного пунктом 2.5 раздела 2 регламента;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отсутствие обоснованных жалоб со стороны заявителей.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sz w:val="26"/>
          <w:szCs w:val="26"/>
        </w:rPr>
      </w:pPr>
      <w:r>
        <w:rPr>
          <w:rFonts w:ascii="Times New Roman" w:cs="Times New Roman" w:hAnsi="Times New Roman"/>
          <w:sz w:val="26"/>
          <w:szCs w:val="26"/>
        </w:rPr>
        <w:t>3.Административные процедуры</w:t>
      </w:r>
    </w:p>
    <w:p>
      <w:pPr>
        <w:pStyle w:val="style22"/>
        <w:jc w:val="center"/>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3.1. Предоставление муниципальной услуги включает в себя следующие административные процедуры:</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прием и регистрация заявления и приложенных к нему документов;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проверка и рассмотрение заявления и приложенных к нему документов;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принятие и оформление решения о предоставлении земельного участка в постоянное (бессрочное), безвозмездное пользование, подготовка проекта договора безвозмездного пользования земельным участком или принятие решения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направление заявителю Постановления Администрации Глебовского сельского поселения о предоставлении земельного участка в постоянное (бессрочное), безвозмездное пользование, проекта договора безвозмездного пользования земельным участком или письменного уведомления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Последовательность административных процедур предоставления муниципальной услуги приведена в блок-схеме (приложение 5 к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3.2. Прием и регистрация заявления и приложенных к нему документов.</w:t>
        <w:b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2.7, 2.8 Административного регламента.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Заявление представляется заявителем в Администрацию в одном экземпляре лично, либо через представителя.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Работник Администрации: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1) устанавливает личность представителя заявителя, в том числе проверяет документы, удостоверяющие его личность и полномочия;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Работник Администрации регистрирует заявление в журнале регистрации входящих документов.</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Оригиналы документов возвращаются заявителю.</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Администрации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Максимальный срок исполнения данной административной процедуры составляет 1 рабочий день.</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3.3. Проверка и рассмотрение заявления и приложенных к нему документов.</w:t>
        <w:br/>
        <w:t>Глава Администрации Глебовского сельского поселения в течение рабочего дня рассматривает заявление и приложенные к нему документы и налагает резолюцию с поручением специалисту исполнителю работ; провести проверку документов и подготовить документы.</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Основанием для начала административной процедуры является передача работнику Администрации- исполнителю работы ( далее- специалист исполнитель) заявления и приложенных к нему документов с резолюцией Главы Администрации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Ответственными за выполнение административной процедуры является специалист Администрации Глебовского сельского поселения, ответственный за исполнение данной муниципальной услуги.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При наличии оснований, предусмотренных пунктом 2.12 Административного регламента, специалист исполнитель принимает решение о возврате заявления заявителю. При этом заявителю должны быть указаны причины возврата заявления о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При наличии оснований, для рассмотрения заявления по существу, специалист- исполнитель осуществляет работу по изучению представленных документов, сбору необходимой документации для принятия решения.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По результату рассмотрения поданных и собранных самостоятельно документов специалист- исполнитель работ, подготавливает проект постановления Администрации Глебовского сельского поселения о предоставлении земельного участка в постоянное (бессрочное), безвозмездное пользование или проект решения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Максимальный срок данной административной процедуры составляет 21 день.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3.4. Принятие и оформление решения о предоставлении земельного участка в постоянное (бессрочное), безвозмездное пользование, подготовка проекта договора безвозмездного пользования земельным участком или принятие решения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Основанием для начала административной процедуры является подготовка и передача Главе Администрации Глебовского сельского поселения проекта Постановления Администрации Глебовского сельского поселения о предоставлении земельного участка в постоянное (бессрочное) пользование, безвозмездное пользование или проекта решения об отказе в предоставлении земельного участка.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Ответственными за выполнение административной процедуры являются Глава Администрации Глебовского сельского поселения и специалист- исполнитель работы.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3.4.1. Решение о предоставлении земельного участка в безвозмездное пользование оформляется Постановлением Администрации Глебовского  сельского поселения (Приложение № 2 к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течение 2 дней со дня принятия Постановления Администрации Глебовского сельского поселения о предоставлении земельного участка специалистом готовится проект договора безвозмездного пользования земельным участком в 3 экземплярах.</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Договор безвозмездного пользования земельным участком, заключенный на срок менее чем один год, не подлежит государственной регистрации, за исключением случаев, установленных федеральными законами, и составляется в 2 (двух) экземплярах.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Форма договора безвозмездного пользования земельным участком (Приложение № 3 к Административному регламенту).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3.4.2. Решение об отказе в предоставлении земельного участка в безвозмездное пользование принимается при наличии оснований, указанных в пункте 2.13 настоящего Административного регламента, и оформляется специалистом- исполнителем работы, в виде письменного уведомления на бланке Администрации Глебовского сельского поселения (Приложение № 4 к Административному регламенту).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Решение об отказе в предоставлении земельного участка должно содержать все основания отказа.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Максимальный срок данной административной процедуры составляет 5 дней.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3.5. Направление заявителю Постановления Администрации Глебовского сельского поселения о предоставлении земельного участка в постоянное (бессрочное) пользование в безвозмездное пользование, проекта договора безвозмездного пользования земельным участком или письменного уведомления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Основанием для начала административной процедуры является подписание Главой Администрации Глебовского сельского поселения Постановления Администрации поселения о предоставлении земельного участка в постоянное (бессрочное) пользование, безвозмездное пользование или письменного уведомления об отказе в предоставлении земельного участка.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Специалист –исполнитель работы, в течение 1 дня со дня получения Постановления Администрации Глебовского сельского поселения о предоставлении земельного участка в постоянное (бессрочное) пользование, безвозмездное пользование или письменного уведомления об отказе в предоставлении земельного участка приглашает заявителя или его уполномоченного представителя для получения постановления (письменного уведомления) по телефону.</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Явившийся в назначенный день заявитель (представитель заявителя) получает один экземпляр Постановления Администрации Глебовского сельского поселения и три экземпляра проекта договора безвозмездного пользования земельным участком, либо письменное уведомление об отказе в предоставлении земельного участка, о чем проставляет подпись в соответствующей графе журнала регистрации исходящей корреспонденции.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случае неявки заявителя (представителя заявителя) в указанный срок (или невозможности связаться с ним по телефону), сотрудник- исполнитель работы, направляет указанные документы заявителю почтовым отправлением, о чем делает отметку в журнале регистрации.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Максимальный срок исполнения данной административной процедуры составляет 3 дня.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3.6. Проект договора безвозмездного пользования земельным участком, направленный заявителю, должен быть им подписан и представлен в Администрацию Глебовского сельского поселения не позднее чем в течение тридцати дней со дня получения заявителем проекта договора.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3.7. При предоставлении муниципальной услуги заявитель вправе запрашивать информацию о ходе ее предоставления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Запрос в письменной форме и форме электронного документа направляется заявителем в Администрацию Глебовского сельского поселения по почтовому адресу либо официальному адресу электронной почты Администрации Глебовского сельского поселения соответственно по адресам, указанным в разделе 1 Административного регламента. Поступивший в адрес Администрации Глебовского сельского поселения запрос рассматривается в порядке, установленном пунктами 5.1 – 5.2 Административного регламента.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1.5 Административного регламента.</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sz w:val="26"/>
          <w:szCs w:val="26"/>
        </w:rPr>
      </w:pPr>
      <w:r>
        <w:rPr>
          <w:rFonts w:ascii="Times New Roman" w:cs="Times New Roman" w:hAnsi="Times New Roman"/>
          <w:sz w:val="26"/>
          <w:szCs w:val="26"/>
        </w:rPr>
        <w:t>4. Формы контроля за исполнением регламента.</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tab/>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Администрации Глебовского сельского поселения (уполномоченное должностное лицо) непосредственно при предоставлении муниципальной услуги, а также путём организации проведения проверок в ходе предоставления муниципальной услуги. </w:t>
      </w:r>
    </w:p>
    <w:p>
      <w:pPr>
        <w:pStyle w:val="style22"/>
        <w:jc w:val="both"/>
        <w:rPr>
          <w:rFonts w:ascii="Times New Roman" w:cs="Times New Roman" w:hAnsi="Times New Roman"/>
          <w:sz w:val="26"/>
          <w:szCs w:val="26"/>
        </w:rPr>
      </w:pPr>
      <w:r>
        <w:rPr>
          <w:rFonts w:ascii="Times New Roman" w:cs="Times New Roman" w:hAnsi="Times New Roman"/>
          <w:sz w:val="26"/>
          <w:szCs w:val="26"/>
        </w:rPr>
        <w:tab/>
        <w:t>По результатам проверок  уполномоченное должностное лицо  даёт указания по устранению выявленных нарушений и контролирует их исполнение.</w:t>
      </w:r>
    </w:p>
    <w:p>
      <w:pPr>
        <w:pStyle w:val="style22"/>
        <w:jc w:val="both"/>
        <w:rPr>
          <w:rFonts w:ascii="Times New Roman" w:cs="Times New Roman" w:hAnsi="Times New Roman"/>
          <w:sz w:val="26"/>
          <w:szCs w:val="26"/>
        </w:rPr>
      </w:pPr>
      <w:r>
        <w:rPr>
          <w:rFonts w:ascii="Times New Roman" w:cs="Times New Roman" w:hAnsi="Times New Roman"/>
          <w:sz w:val="26"/>
          <w:szCs w:val="26"/>
        </w:rPr>
        <w:tab/>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pPr>
        <w:pStyle w:val="style22"/>
        <w:jc w:val="both"/>
        <w:rPr>
          <w:rFonts w:ascii="Times New Roman" w:cs="Times New Roman" w:hAnsi="Times New Roman"/>
          <w:sz w:val="26"/>
          <w:szCs w:val="26"/>
        </w:rPr>
      </w:pPr>
      <w:r>
        <w:rPr>
          <w:rFonts w:ascii="Times New Roman" w:cs="Times New Roman" w:hAnsi="Times New Roman"/>
          <w:sz w:val="26"/>
          <w:szCs w:val="26"/>
        </w:rPr>
        <w:tab/>
        <w:t>4.2. Оценка полноты и качества предоставления муниципальной услуги и последующий контроль за исполнением регламента осуществляется Главой Администрации Глебовского сельского поселения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pPr>
        <w:pStyle w:val="style22"/>
        <w:jc w:val="both"/>
        <w:rPr>
          <w:rFonts w:ascii="Times New Roman" w:cs="Times New Roman" w:hAnsi="Times New Roman"/>
          <w:sz w:val="26"/>
          <w:szCs w:val="26"/>
        </w:rPr>
      </w:pPr>
      <w:r>
        <w:rPr>
          <w:rFonts w:ascii="Times New Roman" w:cs="Times New Roman" w:hAnsi="Times New Roman"/>
          <w:sz w:val="26"/>
          <w:szCs w:val="26"/>
        </w:rPr>
        <w:tab/>
        <w:t>Плановые проверки исполнения регламента осуществляются Главой Администрации Глебовского сельского поселения в соответствии с графиком проверок, но не реже чем раз в два года, внеплановые проверки осуществляются при наличии жалоб на исполнение Административного регламента.</w:t>
      </w:r>
    </w:p>
    <w:p>
      <w:pPr>
        <w:pStyle w:val="style22"/>
        <w:jc w:val="both"/>
        <w:rPr>
          <w:rFonts w:ascii="Times New Roman" w:cs="Times New Roman" w:hAnsi="Times New Roman"/>
          <w:sz w:val="26"/>
          <w:szCs w:val="26"/>
        </w:rPr>
      </w:pPr>
      <w:r>
        <w:rPr>
          <w:rFonts w:ascii="Times New Roman" w:cs="Times New Roman" w:hAnsi="Times New Roman"/>
          <w:sz w:val="26"/>
          <w:szCs w:val="26"/>
        </w:rPr>
        <w:tab/>
        <w:t>4.3. Персональная ответственность исполнителя закрепляется в его должностной инструкции в соответствии с требованиями законодательства.</w:t>
      </w:r>
    </w:p>
    <w:p>
      <w:pPr>
        <w:pStyle w:val="style22"/>
        <w:jc w:val="both"/>
        <w:rPr>
          <w:rFonts w:ascii="Times New Roman" w:cs="Times New Roman" w:hAnsi="Times New Roman"/>
          <w:sz w:val="26"/>
          <w:szCs w:val="26"/>
        </w:rPr>
      </w:pPr>
      <w:r>
        <w:rPr>
          <w:rFonts w:ascii="Times New Roman" w:cs="Times New Roman" w:hAnsi="Times New Roman"/>
          <w:sz w:val="26"/>
          <w:szCs w:val="26"/>
        </w:rPr>
        <w:tab/>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pPr>
        <w:pStyle w:val="style22"/>
        <w:jc w:val="both"/>
        <w:rPr>
          <w:rFonts w:ascii="Times New Roman" w:cs="Times New Roman" w:hAnsi="Times New Roman"/>
          <w:sz w:val="26"/>
          <w:szCs w:val="26"/>
        </w:rPr>
      </w:pPr>
      <w:r>
        <w:rPr>
          <w:rFonts w:ascii="Times New Roman" w:cs="Times New Roman" w:hAnsi="Times New Roman"/>
          <w:sz w:val="26"/>
          <w:szCs w:val="26"/>
        </w:rPr>
        <w:tab/>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pPr>
        <w:pStyle w:val="style22"/>
        <w:jc w:val="both"/>
        <w:rPr>
          <w:rFonts w:ascii="Times New Roman" w:cs="Times New Roman" w:hAnsi="Times New Roman"/>
          <w:sz w:val="26"/>
          <w:szCs w:val="26"/>
        </w:rPr>
      </w:pPr>
      <w:r>
        <w:rPr>
          <w:rFonts w:ascii="Times New Roman" w:cs="Times New Roman" w:hAnsi="Times New Roman"/>
          <w:sz w:val="26"/>
          <w:szCs w:val="26"/>
        </w:rPr>
        <w:tab/>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pPr>
        <w:pStyle w:val="style22"/>
        <w:jc w:val="both"/>
        <w:rPr>
          <w:rFonts w:ascii="Times New Roman" w:cs="Times New Roman" w:hAnsi="Times New Roman"/>
          <w:sz w:val="26"/>
          <w:szCs w:val="26"/>
        </w:rPr>
      </w:pPr>
      <w:r>
        <w:rPr>
          <w:rFonts w:ascii="Times New Roman" w:cs="Times New Roman" w:hAnsi="Times New Roman"/>
          <w:sz w:val="26"/>
          <w:szCs w:val="26"/>
        </w:rPr>
        <w:tab/>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numPr>
          <w:ilvl w:val="0"/>
          <w:numId w:val="2"/>
        </w:numPr>
        <w:jc w:val="center"/>
        <w:rPr>
          <w:rFonts w:ascii="Times New Roman" w:cs="Times New Roman" w:hAnsi="Times New Roman"/>
          <w:sz w:val="26"/>
          <w:szCs w:val="26"/>
        </w:rPr>
      </w:pPr>
      <w:r>
        <w:rPr>
          <w:rFonts w:ascii="Times New Roman" w:cs="Times New Roman" w:hAnsi="Times New Roman"/>
          <w:sz w:val="26"/>
          <w:szCs w:val="26"/>
        </w:rPr>
        <w:t>Досудебный (внесудебный)</w:t>
      </w:r>
    </w:p>
    <w:p>
      <w:pPr>
        <w:pStyle w:val="style22"/>
        <w:jc w:val="center"/>
        <w:rPr>
          <w:rFonts w:ascii="Times New Roman" w:cs="Times New Roman" w:hAnsi="Times New Roman"/>
          <w:sz w:val="26"/>
          <w:szCs w:val="26"/>
        </w:rPr>
      </w:pPr>
      <w:r>
        <w:rPr>
          <w:rFonts w:ascii="Times New Roman" w:cs="Times New Roman" w:hAnsi="Times New Roman"/>
          <w:sz w:val="26"/>
          <w:szCs w:val="26"/>
        </w:rPr>
        <w:t>порядок обжалования решений и действий (бездействия) органа, предоставляющего муниципальную услугу, должностных лиц, муниципальных служащих.</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5.1. Заявитель может обратиться с жалобой на решения и действия (бездействие) органа, предоставляющего муниципальную услугу, должностного лица, муниципального служащего при предоставлении муниципальной услуги в случаях, установленных законом.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5.2. Жалоба подается лично в Администрацию, также может быть направлена по почте, с использованием информационно- телекоммуникационной сети «Интернет», официального сайта Администрации Глебовского сельского поселения Ярославской области.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5.3. Администрация обеспечивает:</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оснащение мест приема жалоб стульями, столом, информационным стендом, писчей бумагой и письменными принадлежностями;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информирование заявителей о порядке обжалования решений и действий (бездействия) органа, предоставляющего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консультирование заявителей о порядке обжалования решений и действий (бездействия) органа, предоставляющего муниципальные услуги, их должностных лиц либо муниципальных служащих, в том числе по телефону, электронной почте, при личном приеме.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5.4. Жалоба должна содержать:</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наименование органа местного самоуправления, фамилию, имя, отчество должностного лица, либо муниципального служащего, решения и действия (бездействие) которых обжалуются;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5.5. Жалоба, поступившая в Администрацию, подлежит регистрации не позднее рабочего дня, следующего за днем ее поступления.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5.6. 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Администрации, должностного лица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5.7. По результатам рассмотрения жалобы  принимается одно из следующих решений:</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отказывает в удовлетворении жалобы.</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5.8. Администрация отказывает в удовлетворении жалобы в следующих случаях:</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наличие вступившего в законную силу решения суда, арбитражного суда в отношении аналогичной жалобы о том же предмете и по тем же основаниям;</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подача жалобы лицом, полномочия которого не подтверждены в порядке, установленном законодательством Российской Федерации;</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наличие решения, принятого ранее этим же органом местного самоуправления  по результатам рассмотрения жалобы в отношении того же заявителя и по тому же предмету жалобы.</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5.9. В случае, если в компетенцию Администрации не входит принятие решения в отношении жалобы, Администрация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pPr>
        <w:pStyle w:val="style22"/>
        <w:jc w:val="both"/>
        <w:rPr>
          <w:rFonts w:ascii="Times New Roman" w:cs="Times New Roman" w:hAnsi="Times New Roman"/>
          <w:sz w:val="26"/>
          <w:szCs w:val="26"/>
        </w:rPr>
      </w:pPr>
      <w:r>
        <w:rPr>
          <w:rFonts w:ascii="Times New Roman" w:cs="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5.10. Не позднее дня, следующего за днем принятия решения, указанного в пункте 5.7 данного раздела регламента, заявителю направляется мотивированный ответ о результатах рассмотрения жалобы в письменной форме.</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pStyle w:val="style22"/>
        <w:jc w:val="both"/>
        <w:rPr>
          <w:rFonts w:ascii="Times New Roman" w:cs="Times New Roman" w:hAnsi="Times New Roman"/>
          <w:i/>
          <w:sz w:val="26"/>
          <w:szCs w:val="26"/>
        </w:rPr>
      </w:pPr>
      <w:r>
        <w:rPr>
          <w:rFonts w:ascii="Times New Roman" w:cs="Times New Roman" w:hAnsi="Times New Roman"/>
          <w:i/>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t>Приложение № 1</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к Административному регламенту</w:t>
      </w:r>
    </w:p>
    <w:p>
      <w:pPr>
        <w:pStyle w:val="style22"/>
        <w:jc w:val="right"/>
        <w:rPr/>
      </w:pPr>
      <w:r>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Главе Администрации Глебовского сельского поселения</w:t>
      </w:r>
    </w:p>
    <w:p>
      <w:pPr>
        <w:pStyle w:val="style22"/>
        <w:jc w:val="right"/>
        <w:rPr>
          <w:rFonts w:ascii="Times New Roman" w:cs="Times New Roman" w:hAnsi="Times New Roman"/>
          <w:sz w:val="26"/>
          <w:szCs w:val="26"/>
        </w:rPr>
      </w:pPr>
      <w:r>
        <w:rPr>
          <w:rFonts w:ascii="Times New Roman" w:cs="Times New Roman" w:hAnsi="Times New Roman"/>
          <w:sz w:val="26"/>
          <w:szCs w:val="26"/>
        </w:rPr>
        <w:t>________________________________________________</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От______________________________________________ </w:t>
      </w:r>
    </w:p>
    <w:p>
      <w:pPr>
        <w:pStyle w:val="style22"/>
        <w:jc w:val="right"/>
        <w:rPr>
          <w:rFonts w:ascii="Times New Roman" w:cs="Times New Roman" w:hAnsi="Times New Roman"/>
          <w:sz w:val="26"/>
          <w:szCs w:val="26"/>
        </w:rPr>
      </w:pPr>
      <w:r>
        <w:rPr>
          <w:rFonts w:ascii="Times New Roman" w:cs="Times New Roman" w:hAnsi="Times New Roman"/>
          <w:sz w:val="20"/>
          <w:szCs w:val="20"/>
        </w:rPr>
        <w:t>(Ф.И.О. физического лица или наименование юридического лица)</w:t>
      </w:r>
      <w:r>
        <w:rPr>
          <w:rFonts w:ascii="Times New Roman" w:cs="Times New Roman" w:hAnsi="Times New Roman"/>
          <w:sz w:val="26"/>
          <w:szCs w:val="26"/>
        </w:rPr>
        <w:t xml:space="preserve"> ________________________________________________</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Место жительства: _______________________________ ________________________________________________</w:t>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Документ, удостоверяющий личность _______________</w:t>
      </w:r>
    </w:p>
    <w:p>
      <w:pPr>
        <w:pStyle w:val="style22"/>
        <w:jc w:val="center"/>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(для физического лица)</w:t>
      </w:r>
    </w:p>
    <w:p>
      <w:pPr>
        <w:pStyle w:val="style22"/>
        <w:jc w:val="right"/>
        <w:rPr>
          <w:rFonts w:ascii="Times New Roman" w:cs="Times New Roman" w:hAnsi="Times New Roman"/>
          <w:sz w:val="20"/>
          <w:szCs w:val="20"/>
        </w:rPr>
      </w:pPr>
      <w:r>
        <w:rPr>
          <w:rFonts w:ascii="Times New Roman" w:cs="Times New Roman" w:hAnsi="Times New Roman"/>
          <w:sz w:val="20"/>
          <w:szCs w:val="20"/>
        </w:rPr>
        <w:t>______________________________________________________________</w:t>
      </w:r>
    </w:p>
    <w:p>
      <w:pPr>
        <w:pStyle w:val="style22"/>
        <w:jc w:val="right"/>
        <w:rPr>
          <w:rFonts w:ascii="Times New Roman" w:cs="Times New Roman" w:hAnsi="Times New Roman"/>
          <w:sz w:val="26"/>
          <w:szCs w:val="26"/>
        </w:rPr>
      </w:pPr>
      <w:r>
        <w:rPr>
          <w:rFonts w:ascii="Times New Roman" w:cs="Times New Roman" w:hAnsi="Times New Roman"/>
          <w:sz w:val="26"/>
          <w:szCs w:val="26"/>
        </w:rPr>
        <w:t>________________________________________________</w:t>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center"/>
        <w:rPr/>
      </w:pPr>
      <w:r>
        <w:rPr/>
      </w:r>
    </w:p>
    <w:p>
      <w:pPr>
        <w:pStyle w:val="style22"/>
        <w:jc w:val="center"/>
        <w:rPr>
          <w:rFonts w:ascii="Times New Roman" w:cs="Times New Roman" w:hAnsi="Times New Roman"/>
          <w:b/>
          <w:sz w:val="26"/>
          <w:szCs w:val="26"/>
        </w:rPr>
      </w:pPr>
      <w:r>
        <w:rPr>
          <w:rFonts w:ascii="Times New Roman" w:cs="Times New Roman" w:hAnsi="Times New Roman"/>
          <w:b/>
          <w:sz w:val="26"/>
          <w:szCs w:val="26"/>
        </w:rPr>
        <w:t>ЗАЯВЛЕНИЕ</w:t>
      </w:r>
    </w:p>
    <w:p>
      <w:pPr>
        <w:pStyle w:val="style22"/>
        <w:jc w:val="center"/>
        <w:rPr>
          <w:rFonts w:ascii="Times New Roman" w:cs="Times New Roman" w:hAnsi="Times New Roman"/>
          <w:b/>
          <w:sz w:val="26"/>
          <w:szCs w:val="26"/>
        </w:rPr>
      </w:pPr>
      <w:r>
        <w:rPr>
          <w:rFonts w:ascii="Times New Roman" w:cs="Times New Roman" w:hAnsi="Times New Roman"/>
          <w:b/>
          <w:sz w:val="26"/>
          <w:szCs w:val="26"/>
        </w:rPr>
        <w:t xml:space="preserve">о предоставлении земельного участка в </w:t>
      </w:r>
    </w:p>
    <w:p>
      <w:pPr>
        <w:pStyle w:val="style22"/>
        <w:jc w:val="center"/>
        <w:rPr>
          <w:rFonts w:ascii="Times New Roman" w:cs="Times New Roman" w:hAnsi="Times New Roman"/>
          <w:b/>
          <w:sz w:val="26"/>
          <w:szCs w:val="26"/>
        </w:rPr>
      </w:pPr>
      <w:r>
        <w:rPr>
          <w:rFonts w:ascii="Times New Roman" w:cs="Times New Roman" w:hAnsi="Times New Roman"/>
          <w:b/>
          <w:sz w:val="26"/>
          <w:szCs w:val="26"/>
        </w:rPr>
        <w:t>постоянное (бессрочное)/ безвозмездное пользование</w:t>
      </w:r>
    </w:p>
    <w:p>
      <w:pPr>
        <w:pStyle w:val="style22"/>
        <w:jc w:val="both"/>
        <w:rPr>
          <w:rFonts w:ascii="Times New Roman" w:cs="Times New Roman" w:hAnsi="Times New Roman"/>
          <w:b/>
          <w:sz w:val="26"/>
          <w:szCs w:val="26"/>
        </w:rPr>
      </w:pPr>
      <w:r>
        <w:rPr>
          <w:rFonts w:ascii="Times New Roman" w:cs="Times New Roman" w:hAnsi="Times New Roman"/>
          <w:b/>
          <w:sz w:val="26"/>
          <w:szCs w:val="26"/>
        </w:rPr>
        <w:t xml:space="preserve">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Прошу предоставить земельный участок с кадастровым номером _____________________________________ в постоянное (бессрочное) /безвозмездное пользование для___________________________________________ _______________________________________________________________________________ ________________ (вид разрешенного использования).</w:t>
      </w:r>
    </w:p>
    <w:p>
      <w:pPr>
        <w:pStyle w:val="style22"/>
        <w:ind w:firstLine="708" w:left="0" w:right="0"/>
        <w:jc w:val="center"/>
        <w:rPr>
          <w:rFonts w:ascii="Times New Roman" w:cs="Times New Roman" w:hAnsi="Times New Roman"/>
          <w:sz w:val="26"/>
          <w:szCs w:val="26"/>
        </w:rPr>
      </w:pPr>
      <w:r>
        <w:rPr>
          <w:rFonts w:ascii="Times New Roman" w:cs="Times New Roman" w:hAnsi="Times New Roman"/>
          <w:sz w:val="26"/>
          <w:szCs w:val="26"/>
        </w:rPr>
        <w:t>Основание предоставления земельного участка без проведения торгов_____ ______________________________________________________________________________________________________________________________________________ (из числа предусмотренных пунктом 2 статьи 39.9, пункта 2 статьи 39.10  Земельного кодекса РФ).</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 _____________________________________________________________________.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 ___________________________________________________________________.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Почтовый адрес и (или) адрес электронной почты для связи с заявителем _____________________________________________________________________________________________________________________________________________.</w:t>
      </w:r>
    </w:p>
    <w:p>
      <w:pPr>
        <w:pStyle w:val="style22"/>
        <w:ind w:firstLine="708" w:left="0" w:right="0"/>
        <w:jc w:val="both"/>
        <w:rPr/>
      </w:pPr>
      <w:r>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Приложения: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1. Документы, подтверждающие право заявителя на предоставление земельного участка без проведения торгов.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2. Документ, подтверждающий полномочия представителя заявителя. </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________________/____________________________________ </w:t>
      </w:r>
    </w:p>
    <w:p>
      <w:pPr>
        <w:pStyle w:val="style22"/>
        <w:ind w:firstLine="708" w:left="0" w:right="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Подпись                                                            Ф.И.О.</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«_____» ___________ 20___г. </w:t>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r>
    </w:p>
    <w:p>
      <w:pPr>
        <w:pStyle w:val="style22"/>
        <w:jc w:val="right"/>
        <w:rPr>
          <w:rFonts w:ascii="Times New Roman" w:cs="Times New Roman" w:hAnsi="Times New Roman"/>
          <w:sz w:val="26"/>
          <w:szCs w:val="26"/>
        </w:rPr>
      </w:pPr>
      <w:r>
        <w:rPr>
          <w:rFonts w:ascii="Times New Roman" w:cs="Times New Roman" w:hAnsi="Times New Roman"/>
          <w:sz w:val="26"/>
          <w:szCs w:val="26"/>
        </w:rPr>
        <w:t xml:space="preserve">Приложение № 2 </w:t>
      </w:r>
    </w:p>
    <w:p>
      <w:pPr>
        <w:pStyle w:val="style22"/>
        <w:jc w:val="right"/>
        <w:rPr>
          <w:rFonts w:ascii="Times New Roman" w:cs="Times New Roman" w:hAnsi="Times New Roman"/>
          <w:sz w:val="26"/>
          <w:szCs w:val="26"/>
        </w:rPr>
      </w:pPr>
      <w:r>
        <w:rPr>
          <w:rFonts w:ascii="Times New Roman" w:cs="Times New Roman" w:hAnsi="Times New Roman"/>
          <w:sz w:val="26"/>
          <w:szCs w:val="26"/>
        </w:rPr>
        <w:t>к Административному регламенту</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b/>
          <w:sz w:val="26"/>
          <w:szCs w:val="26"/>
        </w:rPr>
      </w:pPr>
      <w:r>
        <w:rPr>
          <w:rFonts w:ascii="Times New Roman" w:cs="Times New Roman" w:hAnsi="Times New Roman"/>
          <w:b/>
          <w:sz w:val="26"/>
          <w:szCs w:val="26"/>
        </w:rPr>
        <w:t xml:space="preserve">АДМИНИСТРАЦИЯ </w:t>
      </w:r>
    </w:p>
    <w:p>
      <w:pPr>
        <w:pStyle w:val="style22"/>
        <w:jc w:val="center"/>
        <w:rPr>
          <w:rFonts w:ascii="Times New Roman" w:cs="Times New Roman" w:hAnsi="Times New Roman"/>
          <w:b/>
          <w:sz w:val="26"/>
          <w:szCs w:val="26"/>
        </w:rPr>
      </w:pPr>
      <w:r>
        <w:rPr>
          <w:rFonts w:ascii="Times New Roman" w:cs="Times New Roman" w:hAnsi="Times New Roman"/>
          <w:b/>
          <w:sz w:val="26"/>
          <w:szCs w:val="26"/>
        </w:rPr>
        <w:t>ГЛЕБОВСКОГО СЕЛЬСКОГО ПОСЕЛЕНИЯ</w:t>
      </w:r>
    </w:p>
    <w:p>
      <w:pPr>
        <w:pStyle w:val="style22"/>
        <w:jc w:val="center"/>
        <w:rPr>
          <w:rFonts w:ascii="Times New Roman" w:cs="Times New Roman" w:hAnsi="Times New Roman"/>
          <w:b/>
          <w:sz w:val="26"/>
          <w:szCs w:val="26"/>
        </w:rPr>
      </w:pPr>
      <w:r>
        <w:rPr>
          <w:rFonts w:ascii="Times New Roman" w:cs="Times New Roman" w:hAnsi="Times New Roman"/>
          <w:b/>
          <w:sz w:val="26"/>
          <w:szCs w:val="26"/>
        </w:rPr>
        <w:t xml:space="preserve"> </w:t>
      </w:r>
      <w:r>
        <w:rPr>
          <w:rFonts w:ascii="Times New Roman" w:cs="Times New Roman" w:hAnsi="Times New Roman"/>
          <w:b/>
          <w:sz w:val="26"/>
          <w:szCs w:val="26"/>
        </w:rPr>
        <w:t xml:space="preserve">РЫБИНСКОГО МУНИЦИПАЛЬНОГО РАЙОНА </w:t>
      </w:r>
    </w:p>
    <w:p>
      <w:pPr>
        <w:pStyle w:val="style22"/>
        <w:jc w:val="center"/>
        <w:rPr>
          <w:rFonts w:ascii="Times New Roman" w:cs="Times New Roman" w:hAnsi="Times New Roman"/>
          <w:b/>
          <w:sz w:val="26"/>
          <w:szCs w:val="26"/>
        </w:rPr>
      </w:pPr>
      <w:r>
        <w:rPr>
          <w:rFonts w:ascii="Times New Roman" w:cs="Times New Roman" w:hAnsi="Times New Roman"/>
          <w:b/>
          <w:sz w:val="26"/>
          <w:szCs w:val="26"/>
        </w:rPr>
      </w:r>
    </w:p>
    <w:p>
      <w:pPr>
        <w:pStyle w:val="style22"/>
        <w:jc w:val="center"/>
        <w:rPr>
          <w:rFonts w:ascii="Times New Roman" w:cs="Times New Roman" w:hAnsi="Times New Roman"/>
          <w:b/>
          <w:sz w:val="26"/>
          <w:szCs w:val="26"/>
        </w:rPr>
      </w:pPr>
      <w:r>
        <w:rPr>
          <w:rFonts w:ascii="Times New Roman" w:cs="Times New Roman" w:hAnsi="Times New Roman"/>
          <w:b/>
          <w:sz w:val="26"/>
          <w:szCs w:val="26"/>
        </w:rPr>
        <w:t>ПОСТАНОВЛЕНИЕ</w:t>
      </w:r>
    </w:p>
    <w:p>
      <w:pPr>
        <w:pStyle w:val="style22"/>
        <w:jc w:val="center"/>
        <w:rPr>
          <w:rFonts w:ascii="Times New Roman" w:cs="Times New Roman" w:hAnsi="Times New Roman"/>
          <w:b/>
          <w:sz w:val="26"/>
          <w:szCs w:val="26"/>
        </w:rPr>
      </w:pPr>
      <w:r>
        <w:rPr>
          <w:rFonts w:ascii="Times New Roman" w:cs="Times New Roman" w:hAnsi="Times New Roman"/>
          <w:b/>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t>от 00.00.0000                                                                                                    № ____</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О предоставлении ______________________________ </w:t>
      </w:r>
    </w:p>
    <w:p>
      <w:pPr>
        <w:pStyle w:val="style22"/>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Ф.И.О. или название заявителя земельного участка</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в безвозмездное пользование</w:t>
      </w:r>
    </w:p>
    <w:p>
      <w:pPr>
        <w:pStyle w:val="style22"/>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В соответствии с Земельным Кодексом Российской Федерации, руководствуясь Уставом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Администрация Глебовского сельского поселения,</w:t>
      </w:r>
    </w:p>
    <w:p>
      <w:pPr>
        <w:pStyle w:val="style22"/>
        <w:ind w:firstLine="708" w:left="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jc w:val="center"/>
        <w:rPr>
          <w:rFonts w:ascii="Times New Roman" w:cs="Times New Roman" w:hAnsi="Times New Roman"/>
          <w:sz w:val="26"/>
          <w:szCs w:val="26"/>
        </w:rPr>
      </w:pPr>
      <w:r>
        <w:rPr>
          <w:rFonts w:ascii="Times New Roman" w:cs="Times New Roman" w:hAnsi="Times New Roman"/>
          <w:sz w:val="26"/>
          <w:szCs w:val="26"/>
        </w:rPr>
        <w:t>ПОСТАНОВЛЯЕТ:</w:t>
      </w:r>
    </w:p>
    <w:p>
      <w:pPr>
        <w:pStyle w:val="style22"/>
        <w:ind w:firstLine="708" w:left="0" w:right="0"/>
        <w:jc w:val="center"/>
        <w:rPr>
          <w:rFonts w:ascii="Times New Roman" w:cs="Times New Roman" w:hAnsi="Times New Roman"/>
          <w:sz w:val="26"/>
          <w:szCs w:val="26"/>
        </w:rPr>
      </w:pPr>
      <w:r>
        <w:rPr>
          <w:rFonts w:ascii="Times New Roman" w:cs="Times New Roman" w:hAnsi="Times New Roman"/>
          <w:sz w:val="26"/>
          <w:szCs w:val="26"/>
        </w:rPr>
      </w:r>
    </w:p>
    <w:p>
      <w:pPr>
        <w:pStyle w:val="style22"/>
        <w:ind w:firstLine="708" w:left="0" w:right="0"/>
        <w:rPr>
          <w:rFonts w:ascii="Times New Roman" w:cs="Times New Roman" w:hAnsi="Times New Roman"/>
          <w:sz w:val="26"/>
          <w:szCs w:val="26"/>
        </w:rPr>
      </w:pPr>
      <w:r>
        <w:rPr>
          <w:rFonts w:ascii="Times New Roman" w:cs="Times New Roman" w:hAnsi="Times New Roman"/>
          <w:sz w:val="26"/>
          <w:szCs w:val="26"/>
        </w:rPr>
        <w:t>1. Предоставить в безвозмездное пользование___________________________ _______________________________________________________________________ (Ф.И.О. (название) заявителя)</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земельный участок из земель_____________________________________ ____________________________________________________ (категория земель) </w:t>
      </w:r>
    </w:p>
    <w:p>
      <w:pPr>
        <w:pStyle w:val="style22"/>
        <w:jc w:val="both"/>
        <w:rPr>
          <w:rFonts w:ascii="Times New Roman" w:cs="Times New Roman" w:hAnsi="Times New Roman"/>
          <w:sz w:val="26"/>
          <w:szCs w:val="26"/>
        </w:rPr>
      </w:pPr>
      <w:r>
        <w:rPr>
          <w:rFonts w:ascii="Times New Roman" w:cs="Times New Roman" w:hAnsi="Times New Roman"/>
          <w:sz w:val="26"/>
          <w:szCs w:val="26"/>
        </w:rPr>
        <w:t>с кадастровым N _________________________________________________, находящийся по адресу (имеющий адресные ориентиры): Российская Федерация, Ярославская область, Рыбинский муниципальный район, _______________________________________________________________________ поселок, село и др., улица, дом, ) строение и др., иные адресные ориентиры)</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____________________________________________________________, (далее – участок) </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для использования в целях_____________________________________________ _____________________________________________________, (разрешенное использование) в границах, указанных в кадастровом паспорте участка, прилагаемом к настоящему постановлению, общей площадью _______ кв. м. </w:t>
      </w:r>
    </w:p>
    <w:p>
      <w:pPr>
        <w:pStyle w:val="style22"/>
        <w:ind w:firstLine="708" w:left="0" w:right="0"/>
        <w:jc w:val="center"/>
        <w:rPr>
          <w:rFonts w:ascii="Times New Roman" w:cs="Times New Roman" w:hAnsi="Times New Roman"/>
          <w:sz w:val="26"/>
          <w:szCs w:val="26"/>
        </w:rPr>
      </w:pPr>
      <w:r>
        <w:rPr>
          <w:rFonts w:ascii="Times New Roman" w:cs="Times New Roman" w:hAnsi="Times New Roman"/>
          <w:sz w:val="26"/>
          <w:szCs w:val="26"/>
        </w:rPr>
        <w:t>2. Заключить с ___________________________________________________ (Ф.И.О. (название) заявителя)</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договор безвозмездного пользования земельным участком. </w:t>
      </w:r>
    </w:p>
    <w:p>
      <w:pPr>
        <w:pStyle w:val="style22"/>
        <w:ind w:firstLine="360" w:left="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3.Постановление вступает в силу с момента подписания. </w:t>
      </w:r>
    </w:p>
    <w:p>
      <w:pPr>
        <w:pStyle w:val="style22"/>
        <w:ind w:hanging="0" w:left="360" w:right="0"/>
        <w:jc w:val="both"/>
        <w:rPr/>
      </w:pPr>
      <w:r>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Глава Администрации</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Глебовского сельского поселения               (подпись)                   (И.О.Фамилия) </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right"/>
        <w:rPr>
          <w:rFonts w:ascii="Times New Roman" w:cs="Times New Roman" w:hAnsi="Times New Roman"/>
          <w:sz w:val="26"/>
          <w:szCs w:val="26"/>
        </w:rPr>
      </w:pPr>
      <w:r>
        <w:rPr>
          <w:rFonts w:ascii="Times New Roman" w:cs="Times New Roman" w:hAnsi="Times New Roman"/>
          <w:sz w:val="26"/>
          <w:szCs w:val="26"/>
        </w:rPr>
        <w:t xml:space="preserve">Приложение № 3 </w:t>
      </w:r>
    </w:p>
    <w:p>
      <w:pPr>
        <w:pStyle w:val="style22"/>
        <w:ind w:hanging="0" w:left="360" w:right="0"/>
        <w:jc w:val="right"/>
        <w:rPr>
          <w:rFonts w:ascii="Times New Roman" w:cs="Times New Roman" w:hAnsi="Times New Roman"/>
          <w:sz w:val="26"/>
          <w:szCs w:val="26"/>
        </w:rPr>
      </w:pPr>
      <w:r>
        <w:rPr>
          <w:rFonts w:ascii="Times New Roman" w:cs="Times New Roman" w:hAnsi="Times New Roman"/>
          <w:sz w:val="26"/>
          <w:szCs w:val="26"/>
        </w:rPr>
        <w:t>к Административному регламенту</w:t>
      </w:r>
    </w:p>
    <w:p>
      <w:pPr>
        <w:pStyle w:val="style22"/>
        <w:ind w:hanging="0" w:left="360" w:right="0"/>
        <w:jc w:val="right"/>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center"/>
        <w:rPr>
          <w:rFonts w:ascii="Times New Roman" w:cs="Times New Roman" w:hAnsi="Times New Roman"/>
          <w:b/>
          <w:sz w:val="26"/>
          <w:szCs w:val="26"/>
        </w:rPr>
      </w:pPr>
      <w:r>
        <w:rPr>
          <w:rFonts w:ascii="Times New Roman" w:cs="Times New Roman" w:hAnsi="Times New Roman"/>
          <w:b/>
          <w:sz w:val="26"/>
          <w:szCs w:val="26"/>
        </w:rPr>
        <w:t xml:space="preserve">ДОГОВОР </w:t>
      </w:r>
    </w:p>
    <w:p>
      <w:pPr>
        <w:pStyle w:val="style22"/>
        <w:ind w:hanging="0" w:left="360" w:right="0"/>
        <w:jc w:val="center"/>
        <w:rPr>
          <w:rFonts w:ascii="Times New Roman" w:cs="Times New Roman" w:hAnsi="Times New Roman"/>
          <w:b/>
          <w:sz w:val="26"/>
          <w:szCs w:val="26"/>
        </w:rPr>
      </w:pPr>
      <w:r>
        <w:rPr>
          <w:rFonts w:ascii="Times New Roman" w:cs="Times New Roman" w:hAnsi="Times New Roman"/>
          <w:b/>
          <w:sz w:val="26"/>
          <w:szCs w:val="26"/>
        </w:rPr>
        <w:t>БЕЗВОЗМЕЗДНОГО ПОЛЬЗОВАНИЯ ЗЕМЕЛЬНЫМ УЧАСТКОМ</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_____________________________                               "__" _________ 20__ г.      (место заключения договора) </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На основании Постановления Администрации Глебовского сельского поселения от ___.__.20__ № _____, Администрация Глебовского сельского поселения в лице Главы Администрации Глебовского сельского поселения ________________________________, действующего на основании Устава, именуемая в дальнейшем "Ссудодатель", 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________________________________________________________________ (гражданин или юридическое лицо) в лице _______________________________, действующего на основании ____________________________, именуемый в дальнейшем "Ссудополучатель", и именуемые в дальнейшем "Стороны", заключили настоящий Договор о нижеследующем: </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center"/>
        <w:rPr>
          <w:rFonts w:ascii="Times New Roman" w:cs="Times New Roman" w:hAnsi="Times New Roman"/>
          <w:b/>
          <w:sz w:val="26"/>
          <w:szCs w:val="26"/>
        </w:rPr>
      </w:pPr>
      <w:r>
        <w:rPr>
          <w:rFonts w:ascii="Times New Roman" w:cs="Times New Roman" w:hAnsi="Times New Roman"/>
          <w:b/>
          <w:sz w:val="26"/>
          <w:szCs w:val="26"/>
        </w:rPr>
        <w:t>1. Предмет Договора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1.1. Ссудодатель предоставляет, а Ссудополучатель принимает в безвозмездное пользование земельный участок из земель ________________________________________ (категория земель) с кадастровым N ___________________________, находящийся по адресу (имеющий адресные ориентиры): Российская Федерация, Ярославская область, Рыбинский муниципальный район, ____________________________________</w:t>
      </w:r>
    </w:p>
    <w:p>
      <w:pPr>
        <w:pStyle w:val="style22"/>
        <w:ind w:hanging="0" w:left="360" w:right="0"/>
        <w:jc w:val="center"/>
        <w:rPr>
          <w:rFonts w:ascii="Times New Roman" w:cs="Times New Roman" w:hAnsi="Times New Roman"/>
          <w:sz w:val="26"/>
          <w:szCs w:val="26"/>
        </w:rPr>
      </w:pPr>
      <w:r>
        <w:rPr>
          <w:rFonts w:ascii="Times New Roman" w:cs="Times New Roman" w:hAnsi="Times New Roman"/>
          <w:sz w:val="26"/>
          <w:szCs w:val="26"/>
        </w:rPr>
        <w:t>__________________________________________________________________, (деревня, село и др., улица, дом, строение, владение и др.)</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(далее - Участок) для использования в целях _____________________________ ______________________________________(вид разрешенного использования) </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в границах, указанных в кадастровом паспорте Участка, прилагаемом к Договору и являющемся его неотъемлемой частью, общей площадью ___________ кв. м.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1.2. На Участке имеются ________________________________________ (объекты недвижимого имущества и их характеристики)</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2. Срок Договора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2.1. Срок использования Участка устанавливается с ___ 200_ г. по __ 200_ г.</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2.2. Договор вступает в силу ________________________________.</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(с момента подписания Договора или передачи земельного участка)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3. Права и обязанности Сторон</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3.1. Ссудодатель имеет право: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3.1.2. На беспрепятственный доступ на территорию используемого земельного участка с целью его осмотра на предмет соблюдения условий Договора.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3.2. Ссудодатель обязан: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3.2.1. Выполнять в полном объеме все условия Договора.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3.2.2. Передать Ссудополучателю Участок по акту приема-передачи.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3.3. Ссудополучатель имеет право использовать Участок на условиях, установленных Договором.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3.4. Ссудополучатель обязан: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3.4.1. Выполнять в полном объеме все условия Договора.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3.4.2. Использовать Участок в соответствии с целевым назначением и разрешенным использованием.</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3.4.3. Обеспечить Ссудодателю (его законным представителям),представителям органов государственного земельного контроля доступ на Участок по их требованию.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3.4.4.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3.4.5. При прекращении Договора Ссудополучатель обязан вернуть Ссудодателю Участок в том состоянии, в котором он его получил.</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3.4.6. Расходы по государственной регистрации права безвозмездного пользования возлагаются на Ссудополучателя.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3.5. Ссудодатель и Ссудополучатель имеют иные права и несут иные обязанности, установленные законодательством Российской Федерации.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4. Ответственность Сторон</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4.1. За нарушение условий Договора Стороны несут ответственность, предусмотренную законодательством Российской Федерации.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5. Изменение, расторжение и прекращение Договора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5.1. Все изменения и (или) дополнения к Договору оформляются Сторонами в письменной форме.</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5.2. Договор может быть расторгнут по требованию Ссудодателя по решению суда на основании и в порядке, установленном гражданским законодательством.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6. Заключительные положения</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6.1. Договор составлен в 3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Росреестра по Ярославской области.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Приложения к Договору: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1.Кадастровый паспорт земельного участка.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2. Передаточный акт земельного участка.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7. Юридические адреса и реквизиты Сторон:</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Ссудодатель: _________________________________________________</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Ссудополучатель: _____________________________________________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8. Подписи Сторон</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Ссудодатель: _________________     _____________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(Ф.И.О.)           (подпись)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"__" _____________ 200_ г.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Ссудополучатель: _________________ _____________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(Ф.И.О.)          (подпись)</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Приложение № 4 к </w:t>
      </w:r>
    </w:p>
    <w:p>
      <w:pPr>
        <w:pStyle w:val="style22"/>
        <w:ind w:firstLine="348" w:left="360" w:right="0"/>
        <w:jc w:val="right"/>
        <w:rPr>
          <w:rFonts w:ascii="Times New Roman" w:cs="Times New Roman" w:hAnsi="Times New Roman"/>
          <w:sz w:val="26"/>
          <w:szCs w:val="26"/>
        </w:rPr>
      </w:pPr>
      <w:r>
        <w:rPr>
          <w:rFonts w:ascii="Times New Roman" w:cs="Times New Roman" w:hAnsi="Times New Roman"/>
          <w:sz w:val="26"/>
          <w:szCs w:val="26"/>
        </w:rPr>
        <w:t>Административному регламенту</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Бланк Администрации </w:t>
      </w:r>
    </w:p>
    <w:p>
      <w:pPr>
        <w:pStyle w:val="style22"/>
        <w:ind w:hanging="0" w:left="360" w:right="0"/>
        <w:jc w:val="both"/>
        <w:rPr>
          <w:rFonts w:ascii="Times New Roman" w:cs="Times New Roman" w:hAnsi="Times New Roman"/>
          <w:sz w:val="26"/>
          <w:szCs w:val="26"/>
        </w:rPr>
      </w:pPr>
      <w:r>
        <w:rPr>
          <w:rFonts w:ascii="Times New Roman" w:cs="Times New Roman" w:hAnsi="Times New Roman"/>
          <w:sz w:val="26"/>
          <w:szCs w:val="26"/>
        </w:rPr>
        <w:t xml:space="preserve">Глебовского сельского поселения                     Фамилия И.О заявителя, </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адрес места жительства (для граждан)</w:t>
      </w:r>
    </w:p>
    <w:p>
      <w:pPr>
        <w:pStyle w:val="style22"/>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Наименование, местонахождение заявителя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(для юридических лиц)</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РЕШЕНИЕ</w:t>
      </w:r>
    </w:p>
    <w:p>
      <w:pPr>
        <w:pStyle w:val="style22"/>
        <w:ind w:firstLine="348" w:left="360" w:right="0"/>
        <w:jc w:val="center"/>
        <w:rPr>
          <w:rFonts w:ascii="Times New Roman" w:cs="Times New Roman" w:hAnsi="Times New Roman"/>
          <w:b/>
          <w:sz w:val="26"/>
          <w:szCs w:val="26"/>
        </w:rPr>
      </w:pPr>
      <w:r>
        <w:rPr>
          <w:rFonts w:ascii="Times New Roman" w:cs="Times New Roman" w:hAnsi="Times New Roman"/>
          <w:b/>
          <w:sz w:val="26"/>
          <w:szCs w:val="26"/>
        </w:rPr>
        <w:t>об отказе в предоставлении земельного участка</w:t>
      </w:r>
    </w:p>
    <w:p>
      <w:pPr>
        <w:pStyle w:val="style22"/>
        <w:ind w:firstLine="348" w:left="360" w:right="0"/>
        <w:jc w:val="center"/>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В соответствии со статьей 39.16 Земельного кодекса Российской Федерации, Администрация Глебовского сельского поселения сообщает решение: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1. Отказать _______________________________________________________ (Фамилия И.О. или наименование заявителя) в предоставлении земельного участка с кадастровым № ____________________________, находящегося по адресу (имеющего адресные ориентиры): Российская Федерация, Ярославская область, Рыбинский муниципальный район,_______________________________ _____________________________________________________________________________поселок, село и др., улица, дом, строение и др., иные адресные ориентиры) в постоянное (бессрочное), безвозмездное пользование.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Основанием для отказа является:__________________________________________________________________________________________________________________________________________________________________________________________________________________________ (указать все основания в соответствии с пунктом 2.13 Административного регламента)</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Настоящее решение может быть обжаловано в судебном порядке.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Глава Администрации</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Глебовского сельского поселения        _________________   _______________                </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(подпись)           (И.О.Фамилия)</w:t>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right"/>
        <w:rPr/>
      </w:pPr>
      <w:r>
        <w:rPr/>
      </w:r>
    </w:p>
    <w:p>
      <w:pPr>
        <w:pStyle w:val="style22"/>
        <w:ind w:firstLine="348" w:left="360" w:right="0"/>
        <w:jc w:val="right"/>
        <w:rPr/>
      </w:pPr>
      <w:r>
        <w:rPr/>
      </w:r>
    </w:p>
    <w:p>
      <w:pPr>
        <w:pStyle w:val="style22"/>
        <w:ind w:firstLine="348" w:left="360" w:right="0"/>
        <w:jc w:val="right"/>
        <w:rPr>
          <w:rFonts w:ascii="Times New Roman" w:cs="Times New Roman" w:hAnsi="Times New Roman"/>
          <w:sz w:val="26"/>
          <w:szCs w:val="26"/>
        </w:rPr>
      </w:pPr>
      <w:r>
        <w:rPr>
          <w:rFonts w:ascii="Times New Roman" w:cs="Times New Roman" w:hAnsi="Times New Roman"/>
          <w:sz w:val="26"/>
          <w:szCs w:val="26"/>
        </w:rPr>
        <w:t>Приложение № 5 к</w:t>
      </w:r>
    </w:p>
    <w:p>
      <w:pPr>
        <w:pStyle w:val="style22"/>
        <w:ind w:firstLine="348" w:left="360" w:right="0"/>
        <w:jc w:val="right"/>
        <w:rPr>
          <w:rFonts w:ascii="Times New Roman" w:cs="Times New Roman" w:hAnsi="Times New Roman"/>
          <w:sz w:val="26"/>
          <w:szCs w:val="26"/>
        </w:rPr>
      </w:pPr>
      <w:r>
        <w:rPr>
          <w:rFonts w:ascii="Times New Roman" w:cs="Times New Roman" w:hAnsi="Times New Roman"/>
          <w:sz w:val="26"/>
          <w:szCs w:val="26"/>
        </w:rPr>
        <w:t>Административному регламенту</w:t>
      </w:r>
    </w:p>
    <w:p>
      <w:pPr>
        <w:pStyle w:val="style22"/>
        <w:ind w:firstLine="348" w:left="360" w:right="0"/>
        <w:jc w:val="right"/>
        <w:rPr>
          <w:rFonts w:ascii="Times New Roman" w:cs="Times New Roman" w:hAnsi="Times New Roman"/>
          <w:sz w:val="26"/>
          <w:szCs w:val="26"/>
        </w:rPr>
      </w:pPr>
      <w:r>
        <w:rPr>
          <w:rFonts w:ascii="Times New Roman" w:cs="Times New Roman" w:hAnsi="Times New Roman"/>
          <w:sz w:val="26"/>
          <w:szCs w:val="26"/>
        </w:rPr>
      </w:r>
    </w:p>
    <w:p>
      <w:pPr>
        <w:pStyle w:val="style22"/>
        <w:jc w:val="center"/>
        <w:rPr>
          <w:rFonts w:ascii="Times New Roman" w:cs="Times New Roman" w:hAnsi="Times New Roman"/>
          <w:sz w:val="26"/>
          <w:szCs w:val="26"/>
        </w:rPr>
      </w:pPr>
      <w:r>
        <w:rPr>
          <w:rFonts w:ascii="Times New Roman" w:cs="Times New Roman" w:hAnsi="Times New Roman"/>
          <w:sz w:val="26"/>
          <w:szCs w:val="26"/>
        </w:rPr>
        <w:t>БЛОК-СХЕМА</w:t>
      </w:r>
    </w:p>
    <w:p>
      <w:pPr>
        <w:pStyle w:val="style22"/>
        <w:ind w:firstLine="348" w:left="360" w:right="0"/>
        <w:jc w:val="center"/>
        <w:rPr>
          <w:rFonts w:ascii="Times New Roman" w:cs="Times New Roman" w:hAnsi="Times New Roman"/>
          <w:sz w:val="26"/>
          <w:szCs w:val="26"/>
        </w:rPr>
      </w:pPr>
      <w:r>
        <w:rPr>
          <w:rFonts w:ascii="Times New Roman" w:cs="Times New Roman" w:hAnsi="Times New Roman"/>
          <w:sz w:val="26"/>
          <w:szCs w:val="26"/>
        </w:rPr>
        <w:t>Последовательности административных процедур предоставления муниципальной услуги</w:t>
      </w:r>
    </w:p>
    <w:p>
      <w:pPr>
        <w:pStyle w:val="style22"/>
        <w:ind w:firstLine="348" w:left="360" w:right="0"/>
        <w:jc w:val="center"/>
        <w:rPr>
          <w:rFonts w:ascii="Times New Roman" w:cs="Times New Roman" w:hAnsi="Times New Roman"/>
          <w:sz w:val="26"/>
          <w:szCs w:val="26"/>
        </w:rPr>
      </w:pPr>
      <w:r>
        <w:rPr>
          <w:rFonts w:ascii="Times New Roman" w:cs="Times New Roman" w:hAnsi="Times New Roman"/>
          <w:sz w:val="26"/>
          <w:szCs w:val="26"/>
        </w:rPr>
      </w:r>
      <w:r>
        <w:pict>
          <v:rect fillcolor="#FFFFFF" strokecolor="#000000" strokeweight="2pt" style="position:absolute;width:447.75pt;height:26.25pt;margin-top:9.65pt;margin-left:-4.0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Обращение заявителя с заявлением и приложенными к нему  документами</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p>
    <w:p>
      <w:pPr>
        <w:pStyle w:val="style22"/>
        <w:ind w:firstLine="348" w:left="360" w:right="0"/>
        <w:jc w:val="center"/>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center"/>
        <w:rPr>
          <w:rFonts w:ascii="Times New Roman" w:cs="Times New Roman" w:hAnsi="Times New Roman"/>
          <w:sz w:val="26"/>
          <w:szCs w:val="26"/>
        </w:rPr>
      </w:pPr>
      <w:r>
        <w:rPr>
          <w:rFonts w:ascii="Times New Roman" w:cs="Times New Roman" w:hAnsi="Times New Roman"/>
          <w:sz w:val="26"/>
          <w:szCs w:val="26"/>
        </w:rPr>
      </w:r>
    </w:p>
    <w:p>
      <w:pPr>
        <w:pStyle w:val="style22"/>
        <w:ind w:firstLine="348" w:left="360" w:right="0"/>
        <w:jc w:val="both"/>
        <w:rPr>
          <w:rFonts w:ascii="Times New Roman" w:cs="Times New Roman" w:hAnsi="Times New Roman"/>
          <w:sz w:val="26"/>
          <w:szCs w:val="26"/>
        </w:rPr>
      </w:pPr>
      <w:r>
        <w:rPr>
          <w:rFonts w:ascii="Times New Roman" w:cs="Times New Roman" w:hAnsi="Times New Roman"/>
          <w:sz w:val="26"/>
          <w:szCs w:val="26"/>
        </w:rPr>
        <w:pict>
          <v:line from="-6.05pt,497.3pt" id="shape_0" style="position:absolute" to="-6.05pt,554.9pt">
            <v:stroke color="black" endcap="flat" joinstyle="round"/>
            <v:fill detectmouseclick="t"/>
          </v:line>
        </w:pict>
        <w:pict>
          <v:line from="-6.05pt,368.3pt" id="shape_0" style="position:absolute" to="73.2pt,368.3pt">
            <v:stroke color="black" endcap="flat" joinstyle="round"/>
            <v:fill detectmouseclick="t"/>
          </v:line>
        </w:pict>
      </w:r>
      <w:r>
        <w:pict>
          <v:rect fillcolor="#FFFFFF" strokecolor="#000000" strokeweight="2pt" style="position:absolute;width:178.5pt;height:100.5pt;margin-top:505.55pt;margin-left:36.45pt">
            <v:textbox inset="7.2pt,3.6pt,7.2pt,3.6pt">
              <w:txbxContent>
                <w:p>
                  <w:pPr>
                    <w:pStyle w:val="style23"/>
                    <w:jc w:val="center"/>
                    <w:rPr/>
                  </w:pPr>
                  <w:r>
                    <w:rPr/>
                    <w:t>Выдача (направление) заявителю постановления о предоставлении земельного участка в безвозмездное пользование и  договора безвозмездного пользования</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07.25pt;height:103.5pt;margin-top:393.8pt;margin-left:-46.0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Подготовка проекта договора  безвозмездного пользования земельным участком</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264.75pt;height:72.75pt;margin-top:505.55pt;margin-left:224.7pt">
            <v:textbox inset="7.2pt,3.6pt,7.2pt,3.6pt">
              <w:txbxContent>
                <w:p>
                  <w:pPr>
                    <w:pStyle w:val="style23"/>
                    <w:jc w:val="center"/>
                    <w:rPr/>
                  </w:pPr>
                  <w:r>
                    <w:rPr/>
                    <w:t>Выдача (направление) заявителю постановления о предоставлении земельного участка в постоянное (бессрочное) пользование или решения об отказе в предоставлении земельного участка</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17.75pt;height:116.25pt;margin-top:362.3pt;margin-left:378.4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Принятие и подписание решения об отказе в предоставлении земельного участка</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35.75pt;height:120pt;margin-top:358.55pt;margin-left:75.4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Принятие решения и подписание постановления о предоставлении земельного участка в  безвозмездное пользование</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49.25pt;height:120pt;margin-top:360.05pt;margin-left:220.2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Принятие решения и подписание постановления о предоставлении земельного участка в постоянное (бессрочное) пользование</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05.75pt;height:147.75pt;margin-top:190.55pt;margin-left:233.7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Подготовка проекта постановления о предоставлении земельного участка в постоянное (бессрочное) пользование</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05pt;height:150.75pt;margin-top:187.55pt;margin-left:109.9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 xml:space="preserve">Подготовка проекта постановления о предоставлении земельного участка в безвозмездное пользование </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02pt;height:150pt;margin-top:187.55pt;margin-left:359.7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Подготовка проекта решения об отказе в предоставлении земельного участка</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132.75pt;height:154.5pt;margin-top:112.55pt;margin-left:-40.0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Возврат заявления и приложенных документов заявителю, при наличии оснований, предусмотренных п.2.12 Административного регламента</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360pt;height:58.5pt;margin-top:112.55pt;margin-left:104.7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Осуществление работы по изучению представленных документов, сбору необходимой информации, направление межведомственных  запросов и получение ответов</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453pt;height:27pt;margin-top:54.05pt;margin-left:-8.55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Проверка и рассмотрение заявления и приложенных к нему документов</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r>
        <w:pict>
          <v:rect fillcolor="#FFFFFF" strokecolor="#000000" strokeweight="2pt" style="position:absolute;width:450.75pt;height:25.5pt;margin-top:12.8pt;margin-left:-6.2pt">
            <v:textbox inset="7.2pt,3.6pt,7.2pt,3.6pt">
              <w:txbxContent>
                <w:p>
                  <w:pPr>
                    <w:pStyle w:val="style23"/>
                    <w:jc w:val="center"/>
                    <w:rPr>
                      <w:rFonts w:ascii="Times New Roman" w:cs="Times New Roman" w:hAnsi="Times New Roman"/>
                      <w:sz w:val="24"/>
                      <w:szCs w:val="24"/>
                    </w:rPr>
                  </w:pPr>
                  <w:r>
                    <w:rPr>
                      <w:rFonts w:ascii="Times New Roman" w:cs="Times New Roman" w:hAnsi="Times New Roman"/>
                      <w:sz w:val="24"/>
                      <w:szCs w:val="24"/>
                    </w:rPr>
                    <w:t>Прием и регистрация заявления и приложенных к нему документов</w:t>
                  </w:r>
                </w:p>
                <w:p>
                  <w:pPr>
                    <w:pStyle w:val="style23"/>
                    <w:rPr/>
                  </w:pPr>
                  <w:r>
                    <w:rPr/>
                  </w:r>
                </w:p>
                <w:p>
                  <w:pPr>
                    <w:pStyle w:val="style23"/>
                    <w:spacing w:after="200" w:before="0"/>
                    <w:contextualSpacing w:val="false"/>
                    <w:rPr/>
                  </w:pPr>
                  <w:r>
                    <w:rPr/>
                  </w:r>
                </w:p>
                <w:p>
                  <w:pPr>
                    <w:pStyle w:val="style23"/>
                    <w:spacing w:after="200" w:before="0"/>
                    <w:contextualSpacing w:val="false"/>
                    <w:rPr/>
                  </w:pPr>
                  <w:r>
                    <w:rPr/>
                  </w:r>
                </w:p>
              </w:txbxContent>
            </v:textbox>
          </v:rect>
        </w:pict>
      </w:r>
    </w:p>
    <w:p>
      <w:pPr>
        <w:pStyle w:val="style0"/>
        <w:rPr/>
      </w:pPr>
      <w:r>
        <w:rPr/>
      </w:r>
    </w:p>
    <w:p>
      <w:pPr>
        <w:pStyle w:val="style0"/>
        <w:widowControl/>
        <w:suppressAutoHyphens w:val="true"/>
        <w:spacing w:after="200" w:before="0" w:line="276" w:lineRule="auto"/>
        <w:contextualSpacing w:val="false"/>
        <w:rPr/>
      </w:pPr>
      <w:r>
        <w:rPr/>
      </w:r>
    </w:p>
    <w:p>
      <w:pPr>
        <w:pStyle w:val="style0"/>
        <w:widowControl/>
        <w:suppressAutoHyphens w:val="true"/>
        <w:spacing w:after="200" w:before="0" w:line="276" w:lineRule="auto"/>
        <w:contextualSpacing w:val="false"/>
        <w:rPr/>
      </w:pPr>
      <w:r>
        <w:rPr/>
      </w:r>
    </w:p>
    <w:sectPr>
      <w:type w:val="nextPage"/>
      <w:pgSz w:h="16838" w:w="11906"/>
      <w:pgMar w:bottom="1134" w:footer="0" w:gutter="0" w:header="0" w:left="1701" w:right="850" w:top="750"/>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PT Serif">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5"/>
      <w:numFmt w:val="decimal"/>
      <w:lvlText w:val="%1."/>
      <w:lvlJc w:val="left"/>
      <w:pPr>
        <w:ind w:hanging="360" w:left="810"/>
      </w:pPr>
    </w:lvl>
    <w:lvl w:ilvl="1">
      <w:start w:val="1"/>
      <w:numFmt w:val="lowerLetter"/>
      <w:lvlText w:val="%2."/>
      <w:lvlJc w:val="left"/>
      <w:pPr>
        <w:ind w:hanging="360" w:left="1530"/>
      </w:pPr>
    </w:lvl>
    <w:lvl w:ilvl="2">
      <w:start w:val="1"/>
      <w:numFmt w:val="lowerRoman"/>
      <w:lvlText w:val="%3."/>
      <w:lvlJc w:val="right"/>
      <w:pPr>
        <w:ind w:hanging="180" w:left="2250"/>
      </w:pPr>
    </w:lvl>
    <w:lvl w:ilvl="3">
      <w:start w:val="1"/>
      <w:numFmt w:val="decimal"/>
      <w:lvlText w:val="%4."/>
      <w:lvlJc w:val="left"/>
      <w:pPr>
        <w:ind w:hanging="360" w:left="2970"/>
      </w:pPr>
    </w:lvl>
    <w:lvl w:ilvl="4">
      <w:start w:val="1"/>
      <w:numFmt w:val="lowerLetter"/>
      <w:lvlText w:val="%5."/>
      <w:lvlJc w:val="left"/>
      <w:pPr>
        <w:ind w:hanging="360" w:left="3690"/>
      </w:pPr>
    </w:lvl>
    <w:lvl w:ilvl="5">
      <w:start w:val="1"/>
      <w:numFmt w:val="lowerRoman"/>
      <w:lvlText w:val="%6."/>
      <w:lvlJc w:val="right"/>
      <w:pPr>
        <w:ind w:hanging="180" w:left="4410"/>
      </w:pPr>
    </w:lvl>
    <w:lvl w:ilvl="6">
      <w:start w:val="1"/>
      <w:numFmt w:val="decimal"/>
      <w:lvlText w:val="%7."/>
      <w:lvlJc w:val="left"/>
      <w:pPr>
        <w:ind w:hanging="360" w:left="5130"/>
      </w:pPr>
    </w:lvl>
    <w:lvl w:ilvl="7">
      <w:start w:val="1"/>
      <w:numFmt w:val="lowerLetter"/>
      <w:lvlText w:val="%8."/>
      <w:lvlJc w:val="left"/>
      <w:pPr>
        <w:ind w:hanging="360" w:left="5850"/>
      </w:pPr>
    </w:lvl>
    <w:lvl w:ilvl="8">
      <w:start w:val="1"/>
      <w:numFmt w:val="lowerRoman"/>
      <w:lvlText w:val="%9."/>
      <w:lvlJc w:val="right"/>
      <w:pPr>
        <w:ind w:hanging="180" w:left="657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No Spacing"/>
    <w:next w:val="style22"/>
    <w:pPr>
      <w:widowControl/>
      <w:suppressAutoHyphens w:val="true"/>
      <w:spacing w:after="0" w:before="0" w:line="100" w:lineRule="atLeast"/>
      <w:contextualSpacing w:val="false"/>
    </w:pPr>
    <w:rPr>
      <w:rFonts w:ascii="Calibri" w:cs="Calibri" w:eastAsia="SimSun" w:hAnsi="Calibri"/>
      <w:color w:val="00000A"/>
      <w:sz w:val="22"/>
      <w:szCs w:val="22"/>
      <w:lang w:bidi="ar-SA" w:eastAsia="en-US" w:val="ru-RU"/>
    </w:rPr>
  </w:style>
  <w:style w:styleId="style23" w:type="paragraph">
    <w:name w:val="Содержимое врезки"/>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76.gosuslugi.ru/pgu/" TargetMode="External"/><Relationship Id="rId3" Type="http://schemas.openxmlformats.org/officeDocument/2006/relationships/hyperlink" Target="http://docs.cntd.ru/document/744100004"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822</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2016-11-20T10:30:00Z</dcterms:created>
  <dc:creator>Orel</dc:creator>
  <cp:lastModifiedBy>Orel</cp:lastModifiedBy>
  <dcterms:modified xsi:type="dcterms:W3CDTF">2017-01-09T20:20:00Z</dcterms:modified>
  <cp:revision>33</cp:revision>
</cp:coreProperties>
</file>