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90" w:rsidRDefault="002E7990" w:rsidP="00A06D75">
      <w:pPr>
        <w:jc w:val="center"/>
        <w:rPr>
          <w:lang w:val="en-US"/>
        </w:rPr>
      </w:pPr>
    </w:p>
    <w:p w:rsidR="002E7990" w:rsidRDefault="002E7990" w:rsidP="00A06D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 СОВЕТ</w:t>
      </w:r>
    </w:p>
    <w:p w:rsidR="002E7990" w:rsidRDefault="002E7990" w:rsidP="00A06D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ГЛЕБОВСКОГО СЕЛЬСКОГО ПОСЕЛЕНИЯ  </w:t>
      </w:r>
    </w:p>
    <w:p w:rsidR="002E7990" w:rsidRDefault="002E7990" w:rsidP="00A06D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2E7990" w:rsidRDefault="002E7990" w:rsidP="00A06D75">
      <w:pPr>
        <w:jc w:val="center"/>
        <w:rPr>
          <w:b/>
          <w:sz w:val="28"/>
        </w:rPr>
      </w:pPr>
      <w:r>
        <w:rPr>
          <w:b/>
          <w:bCs/>
          <w:sz w:val="28"/>
        </w:rPr>
        <w:t>второго созыва</w:t>
      </w:r>
    </w:p>
    <w:p w:rsidR="002E7990" w:rsidRDefault="002E7990" w:rsidP="00A06D75">
      <w:pPr>
        <w:jc w:val="center"/>
        <w:rPr>
          <w:b/>
          <w:sz w:val="28"/>
        </w:rPr>
      </w:pPr>
    </w:p>
    <w:p w:rsidR="002E7990" w:rsidRDefault="002E7990" w:rsidP="00A06D75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>РЕШЕНИЕ</w:t>
      </w:r>
    </w:p>
    <w:p w:rsidR="002E7990" w:rsidRDefault="002E7990" w:rsidP="00A06D75">
      <w:pPr>
        <w:ind w:firstLine="709"/>
        <w:rPr>
          <w:sz w:val="22"/>
          <w:szCs w:val="22"/>
        </w:rPr>
      </w:pPr>
    </w:p>
    <w:p w:rsidR="002E7990" w:rsidRDefault="002E7990" w:rsidP="00A06D75">
      <w:pPr>
        <w:pStyle w:val="Heading1"/>
        <w:tabs>
          <w:tab w:val="left" w:pos="0"/>
        </w:tabs>
        <w:jc w:val="left"/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25 февраля</w:t>
      </w:r>
      <w:r>
        <w:rPr>
          <w:sz w:val="24"/>
          <w:szCs w:val="24"/>
        </w:rPr>
        <w:t xml:space="preserve"> 2015 года               </w:t>
      </w:r>
      <w:r>
        <w:rPr>
          <w:sz w:val="24"/>
          <w:szCs w:val="24"/>
        </w:rPr>
        <w:tab/>
        <w:t xml:space="preserve">                                                                         № 243</w:t>
      </w:r>
    </w:p>
    <w:p w:rsidR="002E7990" w:rsidRDefault="002E7990" w:rsidP="00A06D75"/>
    <w:p w:rsidR="002E7990" w:rsidRDefault="002E7990" w:rsidP="00A06D75">
      <w:pPr>
        <w:pStyle w:val="BodyText"/>
        <w:rPr>
          <w:b/>
        </w:rPr>
      </w:pPr>
      <w:r>
        <w:rPr>
          <w:b/>
          <w:bCs/>
        </w:rPr>
        <w:t xml:space="preserve">О внесении изменений в Положение </w:t>
      </w:r>
    </w:p>
    <w:p w:rsidR="002E7990" w:rsidRDefault="002E7990" w:rsidP="00A06D75">
      <w:pPr>
        <w:pStyle w:val="BodyText"/>
        <w:rPr>
          <w:b/>
        </w:rPr>
      </w:pPr>
      <w:r>
        <w:rPr>
          <w:b/>
        </w:rPr>
        <w:t xml:space="preserve">о бюджетном устройстве и бюджетном </w:t>
      </w:r>
    </w:p>
    <w:p w:rsidR="002E7990" w:rsidRDefault="002E7990" w:rsidP="00A06D75">
      <w:pPr>
        <w:pStyle w:val="BodyText"/>
      </w:pPr>
      <w:r>
        <w:rPr>
          <w:b/>
        </w:rPr>
        <w:t xml:space="preserve">процессе в Глебовском сельском поселении </w:t>
      </w:r>
    </w:p>
    <w:p w:rsidR="002E7990" w:rsidRDefault="002E7990" w:rsidP="00A06D75">
      <w:pPr>
        <w:ind w:firstLine="720"/>
        <w:jc w:val="both"/>
      </w:pPr>
    </w:p>
    <w:p w:rsidR="002E7990" w:rsidRDefault="002E7990" w:rsidP="00A06D75">
      <w:pPr>
        <w:autoSpaceDE w:val="0"/>
        <w:ind w:firstLine="709"/>
        <w:jc w:val="both"/>
      </w:pPr>
      <w:r>
        <w:t>В связи с изменениями, внесенными в  Бюджетный кодекс Российской Федерации, руководствуясь Уставом Глебовского сельского поселения,</w:t>
      </w:r>
    </w:p>
    <w:p w:rsidR="002E7990" w:rsidRDefault="002E7990" w:rsidP="00A06D75">
      <w:pPr>
        <w:ind w:firstLine="720"/>
        <w:jc w:val="both"/>
      </w:pPr>
      <w:r>
        <w:t>Муниципальный Совет Глебовского сельского поселения</w:t>
      </w:r>
    </w:p>
    <w:p w:rsidR="002E7990" w:rsidRDefault="002E7990" w:rsidP="00A06D75"/>
    <w:p w:rsidR="002E7990" w:rsidRDefault="002E7990" w:rsidP="00A06D75">
      <w:pPr>
        <w:jc w:val="center"/>
        <w:rPr>
          <w:i/>
        </w:rPr>
      </w:pPr>
      <w:r>
        <w:rPr>
          <w:b/>
        </w:rPr>
        <w:t>Р Е Ш И Л :</w:t>
      </w:r>
    </w:p>
    <w:p w:rsidR="002E7990" w:rsidRPr="00774C85" w:rsidRDefault="002E7990" w:rsidP="00A06D75">
      <w:pPr>
        <w:pStyle w:val="BodyText"/>
        <w:ind w:firstLine="720"/>
        <w:rPr>
          <w:i/>
        </w:rPr>
      </w:pPr>
    </w:p>
    <w:p w:rsidR="002E7990" w:rsidRDefault="002E7990" w:rsidP="00A06D75">
      <w:pPr>
        <w:pStyle w:val="BodyText"/>
        <w:ind w:firstLine="720"/>
      </w:pPr>
      <w:r w:rsidRPr="0049718B">
        <w:rPr>
          <w:b/>
        </w:rPr>
        <w:t>1.</w:t>
      </w:r>
      <w:r w:rsidRPr="0049718B">
        <w:t xml:space="preserve"> Внести в Положение о бюджетном устройстве и бюджетном процессе в Глебовском сельском поселении (далее Положение), утвержденное решением Муниципального Совета Глебовского сельского поселения от 28.11.2007 № 55 (в редакции решений от 12.02.2009 № 127, от 10.06.2009 № 135, от 17.02.2010г. №175, от 25.05.2013г. №155, от  06.12.2013г. №178, от 19.03.2014г. №198), следующие изменения:</w:t>
      </w:r>
    </w:p>
    <w:p w:rsidR="002E7990" w:rsidRDefault="002E7990" w:rsidP="00A06D75">
      <w:pPr>
        <w:pStyle w:val="BodyText"/>
        <w:ind w:firstLine="720"/>
      </w:pPr>
      <w:r w:rsidRPr="007D1594">
        <w:rPr>
          <w:b/>
        </w:rPr>
        <w:t>1.1.</w:t>
      </w:r>
      <w:r w:rsidRPr="0049718B">
        <w:t>В п.9 ст. 5 Положения  слова «и видов» исключить и дополнить п.9 ст. 5 Положения абз.2 следующего содержания: «Финансовый орган администрации Глебовского сельского поселения утверждает перечень кодов видов источников финансирования дефицита бюджета, главными администраторами которых являются органы местного самоуправления Глебовского сельского поселения и (или) находящиеся в их ведении казенные учреждения.»;</w:t>
      </w:r>
    </w:p>
    <w:p w:rsidR="002E7990" w:rsidRDefault="002E7990" w:rsidP="00A06D75">
      <w:pPr>
        <w:pStyle w:val="BodyText"/>
        <w:ind w:firstLine="720"/>
      </w:pPr>
      <w:r w:rsidRPr="007D1594">
        <w:rPr>
          <w:b/>
        </w:rPr>
        <w:t>1.2</w:t>
      </w:r>
      <w:r>
        <w:t>.</w:t>
      </w:r>
      <w:r w:rsidRPr="0039210C">
        <w:t>Абз.1 п.2.1 ст.7 Положения дополнить словами: «в соответствии с законодательством Российской Федерации о налогах и сборах»:»;</w:t>
      </w:r>
    </w:p>
    <w:p w:rsidR="002E7990" w:rsidRPr="00F20C6A" w:rsidRDefault="002E7990" w:rsidP="00F20C6A">
      <w:pPr>
        <w:pStyle w:val="BodyText"/>
        <w:ind w:firstLine="708"/>
        <w:rPr>
          <w:bCs/>
        </w:rPr>
      </w:pPr>
      <w:r w:rsidRPr="007D1594">
        <w:rPr>
          <w:b/>
        </w:rPr>
        <w:t>1.3</w:t>
      </w:r>
      <w:r>
        <w:t>.</w:t>
      </w:r>
      <w:r w:rsidRPr="00F20C6A">
        <w:rPr>
          <w:bCs/>
        </w:rPr>
        <w:t xml:space="preserve">Пункт 2.2. ст. 7 Положения изложить в новой редакции: </w:t>
      </w:r>
    </w:p>
    <w:p w:rsidR="002E7990" w:rsidRPr="00F20C6A" w:rsidRDefault="002E7990" w:rsidP="00F20C6A">
      <w:pPr>
        <w:pStyle w:val="BodyText"/>
        <w:rPr>
          <w:bCs/>
        </w:rPr>
      </w:pPr>
      <w:r w:rsidRPr="00F20C6A">
        <w:rPr>
          <w:bCs/>
        </w:rPr>
        <w:t>«2.2. В бюджет поселения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2E7990" w:rsidRPr="00F20C6A" w:rsidRDefault="002E7990" w:rsidP="00F20C6A">
      <w:pPr>
        <w:pStyle w:val="BodyText"/>
        <w:rPr>
          <w:bCs/>
        </w:rPr>
      </w:pPr>
      <w:r w:rsidRPr="00F20C6A">
        <w:rPr>
          <w:bCs/>
        </w:rPr>
        <w:t>- налога на доходы физических лиц - по нормативу 2 процента;</w:t>
      </w:r>
    </w:p>
    <w:p w:rsidR="002E7990" w:rsidRPr="00F20C6A" w:rsidRDefault="002E7990" w:rsidP="00F20C6A">
      <w:pPr>
        <w:pStyle w:val="BodyText"/>
        <w:rPr>
          <w:bCs/>
        </w:rPr>
      </w:pPr>
      <w:r w:rsidRPr="00F20C6A">
        <w:rPr>
          <w:bCs/>
        </w:rPr>
        <w:t>- единого сельскохозяйственного налога - по нормативу 30 процентов;</w:t>
      </w:r>
    </w:p>
    <w:p w:rsidR="002E7990" w:rsidRPr="00F20C6A" w:rsidRDefault="002E7990" w:rsidP="00F20C6A">
      <w:pPr>
        <w:pStyle w:val="BodyText"/>
        <w:rPr>
          <w:bCs/>
        </w:rPr>
      </w:pPr>
      <w:r w:rsidRPr="00F20C6A">
        <w:rPr>
          <w:bCs/>
        </w:rPr>
        <w:t>- государственной пошлины за совершение нотариальных действий должностными лицами администрации поселения,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F20C6A">
        <w:rPr>
          <w:bCs/>
        </w:rPr>
        <w:t>-государственной пошлины за выдачу администрацией поселения  специального разрешения на движение по автомобильной дороге транспортного средства, осуществляющего  перевозки опасных, тяжеловесных  и (или) крупногабаритных грузов, в случае отнесения дорожной деятельности к вопросам  местного значения поселения - по нормативу 100 процентов.»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1594">
        <w:rPr>
          <w:b/>
          <w:bCs/>
        </w:rPr>
        <w:t>1.4</w:t>
      </w:r>
      <w:r>
        <w:rPr>
          <w:bCs/>
        </w:rPr>
        <w:t>.</w:t>
      </w:r>
      <w:r w:rsidRPr="00F528D7">
        <w:rPr>
          <w:bCs/>
        </w:rPr>
        <w:t>Пункт 2.3 ст. 7 Положения после слов «со статьей 58» дополнить словами «и с пунктом 4 ст. 61.1»;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1594">
        <w:rPr>
          <w:b/>
          <w:bCs/>
        </w:rPr>
        <w:t>1.5</w:t>
      </w:r>
      <w:r>
        <w:rPr>
          <w:bCs/>
        </w:rPr>
        <w:t>.</w:t>
      </w:r>
      <w:r w:rsidRPr="00597585">
        <w:rPr>
          <w:bCs/>
        </w:rPr>
        <w:t>Абз. 6 п.3.4 ст. 7 Положения изложить в новой редакции: «- суммы денежных взысканий (штрафов) за нарушение бюджетного законодательства Российской Федерации (в части бюджетов поселений), а также денежных взысканий (штрафов), установленных правовыми актами органов местного самоуправления Глебовского сельского поселения.»;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1594">
        <w:rPr>
          <w:b/>
          <w:bCs/>
        </w:rPr>
        <w:t>1.6</w:t>
      </w:r>
      <w:r>
        <w:rPr>
          <w:bCs/>
        </w:rPr>
        <w:t>.</w:t>
      </w:r>
      <w:r w:rsidRPr="00C60EE7">
        <w:rPr>
          <w:bCs/>
        </w:rPr>
        <w:t>Пункт 3.5 ст.7 Положения признать утратившим силу;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1.7</w:t>
      </w:r>
      <w:r>
        <w:rPr>
          <w:bCs/>
        </w:rPr>
        <w:t>.</w:t>
      </w:r>
      <w:r w:rsidRPr="00640B79">
        <w:rPr>
          <w:bCs/>
        </w:rPr>
        <w:t>Дополнить ст. 13 Положения пунктом 3.1. следующего содержания:   "3.1.Ведомственные перечни муниципальных услуг и работ формируются и ведутся в соответствии с базовыми (отраслевыми) перечнями 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поселения  устанавливается администрацией Глебовского сельского поселения с соблюдением общих требований, установленных Правительством Российской Федерации.";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1.8</w:t>
      </w:r>
      <w:r>
        <w:rPr>
          <w:bCs/>
        </w:rPr>
        <w:t>.</w:t>
      </w:r>
      <w:r w:rsidRPr="00632C60">
        <w:rPr>
          <w:bCs/>
        </w:rPr>
        <w:t>Пункт 1 ст. 19 Положения после слов "кроме автомобилей легковых и мотоциклов," дополнить словами "винодельческих продуктов, произведенных из выращенного на территории Российской Федерации винограда)";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1.9</w:t>
      </w:r>
      <w:r>
        <w:rPr>
          <w:bCs/>
        </w:rPr>
        <w:t>.</w:t>
      </w:r>
      <w:r w:rsidRPr="00956206">
        <w:rPr>
          <w:bCs/>
        </w:rPr>
        <w:t>В абз.1  пункта 3 ст. 21 Положения слова "за исключением полномочий, связанных с введением в установленном порядке в эксплуатацию объектов муницип</w:t>
      </w:r>
      <w:r>
        <w:rPr>
          <w:bCs/>
        </w:rPr>
        <w:t>альной собственности" исключить;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1.10</w:t>
      </w:r>
      <w:r>
        <w:rPr>
          <w:bCs/>
        </w:rPr>
        <w:t>.</w:t>
      </w:r>
      <w:r w:rsidRPr="00525160">
        <w:rPr>
          <w:bCs/>
        </w:rPr>
        <w:t>Пункт 7 ст. 23 Положения  изложить в новой редакции: "7. Отчет об использовании бюджетных ассигнований резервного фонда администрации поселения прилагается к  годовому отчету об исполнении бюджета поселения."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1.11</w:t>
      </w:r>
      <w:r>
        <w:rPr>
          <w:bCs/>
        </w:rPr>
        <w:t>.</w:t>
      </w:r>
      <w:r w:rsidRPr="004E289F">
        <w:rPr>
          <w:bCs/>
        </w:rPr>
        <w:t>Пункт 3 ст. 29 Положения изложить в новой редакции: "3.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(соглашением), за исключением случаев, когда заемщиком является Российская Федерация или субъект Российской Федерации, государственная корпорация "Банк развития и внешнеэкономической деятельности (Внешэкономбанк)."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1.12</w:t>
      </w:r>
      <w:r>
        <w:rPr>
          <w:bCs/>
        </w:rPr>
        <w:t>.</w:t>
      </w:r>
      <w:r w:rsidRPr="00A9144E">
        <w:rPr>
          <w:bCs/>
        </w:rPr>
        <w:t>Абз.2 п.1  ст. 30 Положения изложить в новой редакции: "Цели предоставления бюджетных кредитов и размеры платы за пользование бюджетными кредитами устанавливаются законом Ярославской области  о бюджете Ярославской области."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1.13</w:t>
      </w:r>
      <w:r>
        <w:rPr>
          <w:bCs/>
        </w:rPr>
        <w:t>.</w:t>
      </w:r>
      <w:r w:rsidRPr="00514CB3">
        <w:rPr>
          <w:bCs/>
        </w:rPr>
        <w:t>Пункт 1 ст. 30 Положения  дополнить  абз. 4  следующего содержания: "Предоставление, использование и возврат поселением  указанных бюджетных кредитов, полученных из бюджета Ярославской области, осуществляются в порядке, установленном высшим исполнительным органом государственной власти Ярославской области"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1.14</w:t>
      </w:r>
      <w:r>
        <w:rPr>
          <w:bCs/>
        </w:rPr>
        <w:t>.</w:t>
      </w:r>
      <w:r w:rsidRPr="00514CB3">
        <w:rPr>
          <w:bCs/>
        </w:rPr>
        <w:t>Абз.2 п.2 ст. 30 Положения изложить в новой редакции: "Цели предоставления бюджетных кредитов и размеры платы за пользование бюджетными кредитами устанавливаются решением Муниципального Совета Рыбинского  муниципального района  о бюджете  района "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1.15</w:t>
      </w:r>
      <w:r>
        <w:rPr>
          <w:bCs/>
        </w:rPr>
        <w:t>.</w:t>
      </w:r>
      <w:r w:rsidRPr="00D63276">
        <w:rPr>
          <w:bCs/>
        </w:rPr>
        <w:t>Пункт 2 ст. 30 Положения дополнить абз. 4 следующего содержания: "Предоставление, использование и возврат Глебовским  сельским поселением указанных бюджетных кредитов, полученных из бюджета Рыбинского муниципального района , осуществляются в порядке, установленном муниципальными правовыми актами  администрации Рыбинского муниципального района."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1.16</w:t>
      </w:r>
      <w:r>
        <w:rPr>
          <w:bCs/>
        </w:rPr>
        <w:t>.</w:t>
      </w:r>
      <w:r w:rsidRPr="00D64934">
        <w:rPr>
          <w:bCs/>
        </w:rPr>
        <w:t>Подпункт 3 п.1. ст. 44 Положения исключить;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1.17</w:t>
      </w:r>
      <w:r>
        <w:rPr>
          <w:bCs/>
        </w:rPr>
        <w:t>.</w:t>
      </w:r>
      <w:r w:rsidRPr="00A11230">
        <w:rPr>
          <w:bCs/>
        </w:rPr>
        <w:t>Абз. 2 ст. 45 Положения  исключить;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1.18</w:t>
      </w:r>
      <w:r>
        <w:rPr>
          <w:bCs/>
        </w:rPr>
        <w:t>.</w:t>
      </w:r>
      <w:r w:rsidRPr="005C68F9">
        <w:rPr>
          <w:bCs/>
        </w:rPr>
        <w:t xml:space="preserve">Пункт 2 ст. 51 Положения изложить в новой редакции: «2. Предоставление муниципальной гарантии поселения,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Глебовского сельского поселения, либо агенту, привлеченному в соответствии с </w:t>
      </w:r>
      <w:hyperlink w:anchor="Par3090" w:tooltip="Ссылка на текущий документ" w:history="1">
        <w:r w:rsidRPr="005C68F9">
          <w:rPr>
            <w:rStyle w:val="Hyperlink"/>
            <w:bCs/>
          </w:rPr>
          <w:t>пунктом 5</w:t>
        </w:r>
      </w:hyperlink>
      <w:r w:rsidRPr="005C68F9">
        <w:rPr>
          <w:bCs/>
        </w:rPr>
        <w:t xml:space="preserve"> настоящей статьи, полного комплекта документов согласно перечню, устанавливаемому администрацией поселения.»;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1.19</w:t>
      </w:r>
      <w:r>
        <w:rPr>
          <w:bCs/>
        </w:rPr>
        <w:t>.</w:t>
      </w:r>
      <w:r w:rsidRPr="00400EAC">
        <w:rPr>
          <w:bCs/>
        </w:rPr>
        <w:t xml:space="preserve">Пункт 3 ст. 51 Положения изложить в новой редакции: «3. Анализ финансового состояния принципала в целях предоставления, а также после предоставления муниципальной гарантии поселения осуществляется финансовым сектором администрации поселения в установленном им порядке либо агентом, привлеченным в соответствии с </w:t>
      </w:r>
      <w:hyperlink w:anchor="Par3090" w:tooltip="Ссылка на текущий документ" w:history="1">
        <w:r w:rsidRPr="00400EAC">
          <w:rPr>
            <w:rStyle w:val="Hyperlink"/>
            <w:bCs/>
          </w:rPr>
          <w:t>пунктом 5</w:t>
        </w:r>
      </w:hyperlink>
      <w:r w:rsidRPr="00400EAC">
        <w:rPr>
          <w:bCs/>
        </w:rPr>
        <w:t xml:space="preserve"> настоящей статьи.»;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1.20</w:t>
      </w:r>
      <w:r>
        <w:rPr>
          <w:bCs/>
        </w:rPr>
        <w:t>.</w:t>
      </w:r>
      <w:r w:rsidRPr="00E416D1">
        <w:rPr>
          <w:bCs/>
        </w:rPr>
        <w:t>Пункт 5 ст. 51 Положения изложить в новой редакции: «5. Глебовское сельское поселение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 поселения.»;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1.21</w:t>
      </w:r>
      <w:r>
        <w:rPr>
          <w:bCs/>
        </w:rPr>
        <w:t>.</w:t>
      </w:r>
      <w:r w:rsidRPr="00E416D1">
        <w:rPr>
          <w:bCs/>
        </w:rPr>
        <w:t>Подпункт 11 п.1 ст. 61 Положения признать утратившим силу;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7D3E43">
        <w:rPr>
          <w:b/>
          <w:bCs/>
        </w:rPr>
        <w:t>1.22</w:t>
      </w:r>
      <w:r>
        <w:rPr>
          <w:bCs/>
        </w:rPr>
        <w:t>.</w:t>
      </w:r>
      <w:r w:rsidRPr="00DB4665">
        <w:rPr>
          <w:bCs/>
        </w:rPr>
        <w:t>Дополнить п.2 ст. 61 Положения подпунктом 3.1 следующего содержания: «3.1)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предоставлении;»;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AE6EB8">
        <w:rPr>
          <w:b/>
          <w:bCs/>
        </w:rPr>
        <w:t>1.23.</w:t>
      </w:r>
      <w:r w:rsidRPr="00D12105">
        <w:rPr>
          <w:bCs/>
        </w:rPr>
        <w:t>Пункт 1 ст. 62 Положения дополнить абзацем следующего содержания: «- ведет реестр источников доходов бюджета по закрепленным за ним источникам доходов на основании перечня источников доходов бюджета поселения.»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AE6EB8">
        <w:rPr>
          <w:b/>
          <w:bCs/>
        </w:rPr>
        <w:t>1.24.</w:t>
      </w:r>
      <w:r w:rsidRPr="001C70CA">
        <w:rPr>
          <w:bCs/>
        </w:rPr>
        <w:t>Абзац 6 п.1 ст. 63 Положения признать утратившим силу;</w:t>
      </w:r>
    </w:p>
    <w:p w:rsidR="002E7990" w:rsidRPr="00003634" w:rsidRDefault="002E7990" w:rsidP="00AE6EB8">
      <w:pPr>
        <w:pStyle w:val="BodyText"/>
        <w:ind w:firstLine="708"/>
        <w:rPr>
          <w:bCs/>
        </w:rPr>
      </w:pPr>
      <w:r w:rsidRPr="00AE6EB8">
        <w:rPr>
          <w:b/>
          <w:bCs/>
        </w:rPr>
        <w:t>1.25.</w:t>
      </w:r>
      <w:r w:rsidRPr="00003634">
        <w:rPr>
          <w:bCs/>
        </w:rPr>
        <w:t xml:space="preserve">Дополнить Положение ст. 72.1 следующего содержания: </w:t>
      </w:r>
    </w:p>
    <w:p w:rsidR="002E7990" w:rsidRPr="00003634" w:rsidRDefault="002E7990" w:rsidP="00003634">
      <w:pPr>
        <w:pStyle w:val="BodyText"/>
        <w:ind w:firstLine="708"/>
        <w:rPr>
          <w:bCs/>
        </w:rPr>
      </w:pPr>
      <w:r w:rsidRPr="00003634">
        <w:rPr>
          <w:bCs/>
        </w:rPr>
        <w:t>«Статья 72.1. Долгосрочное бюджетное планирование.</w:t>
      </w:r>
    </w:p>
    <w:p w:rsidR="002E7990" w:rsidRPr="00003634" w:rsidRDefault="002E7990" w:rsidP="00003634">
      <w:pPr>
        <w:pStyle w:val="BodyText"/>
        <w:ind w:firstLine="708"/>
        <w:rPr>
          <w:bCs/>
        </w:rPr>
      </w:pPr>
      <w:r w:rsidRPr="00003634">
        <w:rPr>
          <w:bCs/>
        </w:rPr>
        <w:t>1. Долгосрочное бюджетное планирование осуществляется путем формирования бюджетного прогноза Глебовского сельского поселения на долгосрочный период в случае, если Муниципальный Совет поселения принял решение о его формировании в соответствии с требованиями Бюджетного кодекса Российской Федерации.</w:t>
      </w:r>
    </w:p>
    <w:p w:rsidR="002E7990" w:rsidRPr="00003634" w:rsidRDefault="002E7990" w:rsidP="00003634">
      <w:pPr>
        <w:pStyle w:val="BodyText"/>
        <w:ind w:firstLine="708"/>
        <w:rPr>
          <w:bCs/>
        </w:rPr>
      </w:pPr>
      <w:r w:rsidRPr="00003634">
        <w:rPr>
          <w:bCs/>
        </w:rPr>
        <w:t>2. Под бюджетным прогнозом на долгосрочный период понимается документ, содержащий прогноз основных характеристик бюджета поселения, показатели финансового обеспечения муниципальных 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 на долгосрочный период.</w:t>
      </w:r>
    </w:p>
    <w:p w:rsidR="002E7990" w:rsidRPr="00003634" w:rsidRDefault="002E7990" w:rsidP="00003634">
      <w:pPr>
        <w:pStyle w:val="BodyText"/>
        <w:ind w:firstLine="708"/>
        <w:rPr>
          <w:bCs/>
        </w:rPr>
      </w:pPr>
      <w:r w:rsidRPr="00003634">
        <w:rPr>
          <w:bCs/>
        </w:rPr>
        <w:t>3. Бюджетный прогноз Глебовского сельского поселения на долгосрочный период разрабатывается каждые три года на шесть и более лет на основе прогноза социально-экономического развития на соответствующий период.</w:t>
      </w:r>
    </w:p>
    <w:p w:rsidR="002E7990" w:rsidRPr="00003634" w:rsidRDefault="002E7990" w:rsidP="00003634">
      <w:pPr>
        <w:pStyle w:val="BodyText"/>
        <w:rPr>
          <w:bCs/>
        </w:rPr>
      </w:pPr>
      <w:r w:rsidRPr="00003634">
        <w:rPr>
          <w:bCs/>
        </w:rPr>
        <w:t>Бюджетный прогноз Глебовского сельского поселения на долгосрочный период может быть изменен с учетом изменения прогноза социально-экономического развития на соответствующий период и принятого решения о бюджете  поселения без продления периода его действия.</w:t>
      </w:r>
    </w:p>
    <w:p w:rsidR="002E7990" w:rsidRPr="00003634" w:rsidRDefault="002E7990" w:rsidP="00003634">
      <w:pPr>
        <w:pStyle w:val="BodyText"/>
        <w:ind w:firstLine="708"/>
        <w:rPr>
          <w:bCs/>
        </w:rPr>
      </w:pPr>
      <w:r w:rsidRPr="00003634">
        <w:rPr>
          <w:bCs/>
        </w:rPr>
        <w:t>4. Порядок разработки и утверждения, период действия, а также требования к составу и содержанию бюджетного прогноза поселения на долгосрочный период устанавливаются администрацией Глебовского сельского поселения с соблюдением требований Бюджетного кодекса Российской Федерации.</w:t>
      </w:r>
    </w:p>
    <w:p w:rsidR="002E7990" w:rsidRPr="00003634" w:rsidRDefault="002E7990" w:rsidP="00003634">
      <w:pPr>
        <w:pStyle w:val="BodyText"/>
        <w:ind w:firstLine="708"/>
        <w:rPr>
          <w:bCs/>
        </w:rPr>
      </w:pPr>
      <w:r w:rsidRPr="00003634">
        <w:rPr>
          <w:bCs/>
        </w:rPr>
        <w:t>5. Проект бюджетного прогноза (проект изменений бюджетного прогноза)  поселения на долгосрочный период (за исключением показателей финансового обеспечения муниципальных программ) представляется в Муниципальный Совет Глебовского сельского поселения одновременно с проектом решения о бюджете.</w:t>
      </w:r>
    </w:p>
    <w:p w:rsidR="002E7990" w:rsidRPr="00003634" w:rsidRDefault="002E7990" w:rsidP="00003634">
      <w:pPr>
        <w:pStyle w:val="BodyText"/>
        <w:ind w:firstLine="720"/>
        <w:rPr>
          <w:bCs/>
        </w:rPr>
      </w:pPr>
      <w:r w:rsidRPr="00003634">
        <w:rPr>
          <w:bCs/>
        </w:rPr>
        <w:t>6. Бюджетный прогноз (изменения бюджетного прогноза) поселения на долгосрочный период утверждается администрацией поселения  в срок, не превышающий двух месяцев со дня официального опубликования решения о бюджете.»;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003634">
        <w:rPr>
          <w:b/>
          <w:bCs/>
        </w:rPr>
        <w:t>1.26.</w:t>
      </w:r>
      <w:r w:rsidRPr="00782A6B">
        <w:rPr>
          <w:bCs/>
        </w:rPr>
        <w:t>Абз. 5 п.2 ст. 74 Положения дополнить словами: «проектах государственных (муниципальных) программ, проектах изменений указанных программ;»</w:t>
      </w:r>
      <w:r>
        <w:rPr>
          <w:bCs/>
        </w:rPr>
        <w:t>;</w:t>
      </w:r>
    </w:p>
    <w:p w:rsidR="002E7990" w:rsidRPr="00782A6B" w:rsidRDefault="002E7990" w:rsidP="00F20C6A">
      <w:pPr>
        <w:pStyle w:val="BodyText"/>
        <w:ind w:firstLine="720"/>
        <w:rPr>
          <w:bCs/>
        </w:rPr>
      </w:pPr>
      <w:r w:rsidRPr="00782A6B">
        <w:rPr>
          <w:b/>
          <w:bCs/>
        </w:rPr>
        <w:t>1.27</w:t>
      </w:r>
      <w:r w:rsidRPr="00B202DA">
        <w:rPr>
          <w:bCs/>
        </w:rPr>
        <w:t>.Пункт 2 ст. 74 Положения дополнить абз. 6 следующего содержания:   «- бюджетном прогнозе (проекте бюджетного прогноза, проекте изменений бюджетного прогноза) на долгосрочный период.»;</w:t>
      </w:r>
    </w:p>
    <w:p w:rsidR="002E7990" w:rsidRPr="003D2E7C" w:rsidRDefault="002E7990" w:rsidP="003D2E7C">
      <w:pPr>
        <w:pStyle w:val="BodyText"/>
        <w:ind w:firstLine="720"/>
        <w:rPr>
          <w:bCs/>
        </w:rPr>
      </w:pPr>
      <w:r w:rsidRPr="00B202DA">
        <w:rPr>
          <w:b/>
          <w:bCs/>
        </w:rPr>
        <w:t>1.28.</w:t>
      </w:r>
      <w:r w:rsidRPr="003D2E7C">
        <w:rPr>
          <w:bCs/>
        </w:rPr>
        <w:t>Статью 75 Положения дополнить п.7 следующего содержания: «7. В целях формирования бюджетного прогноза поселения на долгосрочный период в соответствии со статьей 72.1 настоящего Положения разрабатывается прогноз социально-экономического развития поселения на долгосрочный период в порядке, установленном администрацией Глебовского сельского поселения.</w:t>
      </w:r>
    </w:p>
    <w:p w:rsidR="002E7990" w:rsidRDefault="002E7990" w:rsidP="003D2E7C">
      <w:pPr>
        <w:pStyle w:val="BodyText"/>
        <w:ind w:firstLine="720"/>
        <w:rPr>
          <w:bCs/>
        </w:rPr>
      </w:pPr>
      <w:r w:rsidRPr="003D2E7C">
        <w:rPr>
          <w:bCs/>
        </w:rPr>
        <w:t xml:space="preserve">Прогноз социально-экономического развития поселения на долгосрочный период может разрабатываться  администрацией Рыбинского муниципального района в соответствии с соглашением между администрацией Глебовского сельского поселения и  администрацией Рыбинского муниципального района, за исключением случая, установленного </w:t>
      </w:r>
      <w:hyperlink w:anchor="Par3964" w:tooltip="Ссылка на текущий документ" w:history="1">
        <w:r w:rsidRPr="003D2E7C">
          <w:rPr>
            <w:rStyle w:val="Hyperlink"/>
            <w:bCs/>
          </w:rPr>
          <w:t>абзацем вторым пункта 1 статьи 154</w:t>
        </w:r>
      </w:hyperlink>
      <w:r w:rsidRPr="003D2E7C">
        <w:rPr>
          <w:bCs/>
        </w:rPr>
        <w:t xml:space="preserve"> Бюджетного кодекса Российской Федерации.»</w:t>
      </w:r>
      <w:r>
        <w:rPr>
          <w:bCs/>
        </w:rPr>
        <w:t>;</w:t>
      </w:r>
    </w:p>
    <w:p w:rsidR="002E7990" w:rsidRPr="00640D83" w:rsidRDefault="002E7990" w:rsidP="003D2E7C">
      <w:pPr>
        <w:pStyle w:val="BodyText"/>
        <w:ind w:firstLine="720"/>
        <w:rPr>
          <w:bCs/>
        </w:rPr>
      </w:pPr>
      <w:r w:rsidRPr="003D2E7C">
        <w:rPr>
          <w:b/>
          <w:bCs/>
        </w:rPr>
        <w:t>1.29.</w:t>
      </w:r>
      <w:r w:rsidRPr="00640D83">
        <w:rPr>
          <w:bCs/>
        </w:rPr>
        <w:t>Абз. 2 п. 2 ст. 80 Положения дополнить предложением следующего содержания: «Муниципальный совет Глебовского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решением Муниципального совета поселения.»;</w:t>
      </w:r>
    </w:p>
    <w:p w:rsidR="002E7990" w:rsidRDefault="002E7990" w:rsidP="00F20C6A">
      <w:pPr>
        <w:pStyle w:val="BodyText"/>
        <w:ind w:firstLine="720"/>
      </w:pPr>
      <w:r w:rsidRPr="00640D83">
        <w:rPr>
          <w:b/>
        </w:rPr>
        <w:t>1.30</w:t>
      </w:r>
      <w:r>
        <w:t>.</w:t>
      </w:r>
      <w:r w:rsidRPr="00396B84">
        <w:t>В абз. 3 п.2 ст. 80 Положения слова «двух месяцев» заменить словами «трех месяцев»</w:t>
      </w:r>
      <w:r>
        <w:t>;</w:t>
      </w:r>
    </w:p>
    <w:p w:rsidR="002E7990" w:rsidRDefault="002E7990" w:rsidP="00F20C6A">
      <w:pPr>
        <w:pStyle w:val="BodyText"/>
        <w:ind w:firstLine="720"/>
      </w:pPr>
      <w:r w:rsidRPr="00396B84">
        <w:rPr>
          <w:b/>
        </w:rPr>
        <w:t>1.31</w:t>
      </w:r>
      <w:r>
        <w:t>.</w:t>
      </w:r>
      <w:r w:rsidRPr="00437331">
        <w:t>Пункт 1 ст. 83 Положения дополнить абзацем следующего содержания: «-реестры источников доходов бюджета поселения.»;</w:t>
      </w:r>
    </w:p>
    <w:p w:rsidR="002E7990" w:rsidRDefault="002E7990" w:rsidP="00F20C6A">
      <w:pPr>
        <w:pStyle w:val="BodyText"/>
        <w:ind w:firstLine="720"/>
      </w:pPr>
      <w:r w:rsidRPr="00437331">
        <w:rPr>
          <w:b/>
        </w:rPr>
        <w:t>1.32</w:t>
      </w:r>
      <w:r>
        <w:t>.</w:t>
      </w:r>
      <w:r w:rsidRPr="000E3569">
        <w:t>Пункт 2 ст. 83 Положения дополнить словами «(проекты изменений в указанные паспорта).»</w:t>
      </w:r>
      <w:r>
        <w:t>;</w:t>
      </w:r>
    </w:p>
    <w:p w:rsidR="002E7990" w:rsidRDefault="002E7990" w:rsidP="00F20C6A">
      <w:pPr>
        <w:pStyle w:val="BodyText"/>
        <w:ind w:firstLine="720"/>
      </w:pPr>
      <w:r w:rsidRPr="000E3569">
        <w:rPr>
          <w:b/>
        </w:rPr>
        <w:t>1.33.</w:t>
      </w:r>
      <w:r w:rsidRPr="00F0558F">
        <w:t>В ст. 87 Положения  слова «двух недель» заменить словами «одного месяца»</w:t>
      </w:r>
      <w:r>
        <w:t>;</w:t>
      </w:r>
    </w:p>
    <w:p w:rsidR="002E7990" w:rsidRPr="00425ADD" w:rsidRDefault="002E7990" w:rsidP="00F20C6A">
      <w:pPr>
        <w:pStyle w:val="BodyText"/>
        <w:ind w:firstLine="720"/>
      </w:pPr>
      <w:r w:rsidRPr="00F0558F">
        <w:rPr>
          <w:b/>
        </w:rPr>
        <w:t>1.34</w:t>
      </w:r>
      <w:r>
        <w:t>.</w:t>
      </w:r>
      <w:r w:rsidRPr="00425ADD">
        <w:rPr>
          <w:bCs/>
        </w:rPr>
        <w:t>Абз. 2 п.2 ст. 93 Положения после слов "по расходам" дополнить словами "и лимитов бюджетных обязательств";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425ADD">
        <w:rPr>
          <w:b/>
        </w:rPr>
        <w:t>1.35</w:t>
      </w:r>
      <w:r w:rsidRPr="00881165">
        <w:t>.</w:t>
      </w:r>
      <w:r w:rsidRPr="00881165">
        <w:rPr>
          <w:bCs/>
        </w:rPr>
        <w:t>Абз. 4 п.2 ст. 96 Положения после слов "могут быть детализированы"  дополнить словами "в пределах доведенных лимитов бюджетных обязательств", после слов "а также"  дополнить  словом "дополнительно"</w:t>
      </w:r>
      <w:r>
        <w:rPr>
          <w:bCs/>
        </w:rPr>
        <w:t>;</w:t>
      </w:r>
    </w:p>
    <w:p w:rsidR="002E7990" w:rsidRDefault="002E7990" w:rsidP="00F20C6A">
      <w:pPr>
        <w:pStyle w:val="BodyText"/>
        <w:ind w:firstLine="720"/>
        <w:rPr>
          <w:bCs/>
        </w:rPr>
      </w:pPr>
      <w:r w:rsidRPr="00881165">
        <w:rPr>
          <w:b/>
          <w:bCs/>
        </w:rPr>
        <w:t>1.36</w:t>
      </w:r>
      <w:r>
        <w:rPr>
          <w:bCs/>
        </w:rPr>
        <w:t>.</w:t>
      </w:r>
      <w:r w:rsidRPr="008274C0">
        <w:rPr>
          <w:bCs/>
        </w:rPr>
        <w:t>Статью 98 Положения признать утратившей силу;</w:t>
      </w:r>
    </w:p>
    <w:p w:rsidR="002E7990" w:rsidRPr="00D23719" w:rsidRDefault="002E7990" w:rsidP="00D23719">
      <w:pPr>
        <w:pStyle w:val="BodyText"/>
        <w:ind w:firstLine="720"/>
        <w:rPr>
          <w:bCs/>
        </w:rPr>
      </w:pPr>
      <w:r w:rsidRPr="008274C0">
        <w:rPr>
          <w:b/>
          <w:bCs/>
        </w:rPr>
        <w:t>1.37</w:t>
      </w:r>
      <w:r>
        <w:rPr>
          <w:bCs/>
        </w:rPr>
        <w:t>.</w:t>
      </w:r>
      <w:r w:rsidRPr="00D23719">
        <w:rPr>
          <w:bCs/>
        </w:rPr>
        <w:t>Абз. 1 п.5 ст. 105 Положения изложить в новой редакции:  «5.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2E7990" w:rsidRDefault="002E7990" w:rsidP="00D23719">
      <w:pPr>
        <w:pStyle w:val="BodyText"/>
        <w:ind w:firstLine="720"/>
        <w:rPr>
          <w:bCs/>
        </w:rPr>
      </w:pPr>
      <w:r>
        <w:rPr>
          <w:b/>
          <w:bCs/>
        </w:rPr>
        <w:t xml:space="preserve">1.38. </w:t>
      </w:r>
      <w:r w:rsidRPr="00D23719">
        <w:rPr>
          <w:bCs/>
        </w:rPr>
        <w:t>Дополнить п.5 ст. 105 Положения абз. 2 следующего содержания: «Принятие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бюджет.»</w:t>
      </w:r>
      <w:r>
        <w:rPr>
          <w:bCs/>
        </w:rPr>
        <w:t>;</w:t>
      </w:r>
    </w:p>
    <w:p w:rsidR="002E7990" w:rsidRDefault="002E7990" w:rsidP="00D23719">
      <w:pPr>
        <w:pStyle w:val="BodyText"/>
        <w:ind w:firstLine="720"/>
        <w:rPr>
          <w:bCs/>
        </w:rPr>
      </w:pPr>
      <w:r w:rsidRPr="00D23719">
        <w:rPr>
          <w:b/>
          <w:bCs/>
        </w:rPr>
        <w:t>1.39</w:t>
      </w:r>
      <w:r>
        <w:rPr>
          <w:bCs/>
        </w:rPr>
        <w:t>.</w:t>
      </w:r>
      <w:r w:rsidRPr="00BB6B70">
        <w:rPr>
          <w:bCs/>
        </w:rPr>
        <w:t>В абз. 5 п.3 ст. 106 Положения слова «либо судом»  исключить</w:t>
      </w:r>
      <w:r>
        <w:rPr>
          <w:bCs/>
        </w:rPr>
        <w:t>;</w:t>
      </w:r>
    </w:p>
    <w:p w:rsidR="002E7990" w:rsidRDefault="002E7990" w:rsidP="00D23719">
      <w:pPr>
        <w:pStyle w:val="BodyText"/>
        <w:ind w:firstLine="720"/>
        <w:rPr>
          <w:bCs/>
        </w:rPr>
      </w:pPr>
      <w:r w:rsidRPr="00BB6B70">
        <w:rPr>
          <w:b/>
          <w:bCs/>
        </w:rPr>
        <w:t>1.40</w:t>
      </w:r>
      <w:r>
        <w:rPr>
          <w:bCs/>
        </w:rPr>
        <w:t>.</w:t>
      </w:r>
      <w:r w:rsidRPr="00773172">
        <w:rPr>
          <w:bCs/>
        </w:rPr>
        <w:t>Пункт 5 ст.110 Положения дополнить абз.2 следующего содержания «Отчет об исполнении бюджета поселения за первый квартал, полугодие и девять месяцев текущего финансового года утверждается администрацией Глебовского сельского поселения и направляется в Муниципальный Совет поселения и орган, уполномоченный им на осуществление внешнего муниципального финансового контроля.</w:t>
      </w:r>
      <w:r>
        <w:rPr>
          <w:bCs/>
        </w:rPr>
        <w:t>»;</w:t>
      </w:r>
    </w:p>
    <w:p w:rsidR="002E7990" w:rsidRDefault="002E7990" w:rsidP="00D23719">
      <w:pPr>
        <w:pStyle w:val="BodyText"/>
        <w:ind w:firstLine="720"/>
        <w:rPr>
          <w:bCs/>
        </w:rPr>
      </w:pPr>
      <w:r w:rsidRPr="00773172">
        <w:rPr>
          <w:b/>
          <w:bCs/>
        </w:rPr>
        <w:t>1.41.</w:t>
      </w:r>
      <w:r w:rsidRPr="00DF4344">
        <w:rPr>
          <w:bCs/>
        </w:rPr>
        <w:t>Пункт 2 ст. 112 Положения  дополнить словами «и с учетом особенностей, установленных федеральными законами»</w:t>
      </w:r>
      <w:r>
        <w:rPr>
          <w:bCs/>
        </w:rPr>
        <w:t>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DF4344">
        <w:rPr>
          <w:b/>
          <w:bCs/>
        </w:rPr>
        <w:t>1.42</w:t>
      </w:r>
      <w:r>
        <w:rPr>
          <w:bCs/>
        </w:rPr>
        <w:t>.</w:t>
      </w:r>
      <w:r w:rsidRPr="00A7725F">
        <w:rPr>
          <w:bCs/>
        </w:rPr>
        <w:t xml:space="preserve">Главу 14 Положения изложить в следующей редакции: 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«Глава 14 Муниципальный финансовый контроль</w:t>
      </w:r>
    </w:p>
    <w:p w:rsidR="002E7990" w:rsidRDefault="002E7990" w:rsidP="00A7725F">
      <w:pPr>
        <w:pStyle w:val="BodyText"/>
        <w:ind w:firstLine="720"/>
        <w:rPr>
          <w:bCs/>
        </w:rPr>
      </w:pP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 xml:space="preserve">Статья 115. Виды муниципального </w:t>
      </w:r>
      <w:r>
        <w:rPr>
          <w:bCs/>
        </w:rPr>
        <w:t>финансового контроля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1. Муниципальны) финансовый контроль подразделяется на внешний и внутренний, предварительный и последующий.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2. Внешний муниципальный финансовый контроль в сфере бюджетных правоотношений является контрольной деятельностью контрольно-счетных органов Глебовского сельского поселения (далее - органов внешнего муниципального финансового контроля).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должностными лицами администрации поселения (далее - органы внутреннего муниципального финансового контроля), Федерального казначейства (финансовых органов Ярославской области или Глебовского сельского поселения ).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поселения. 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5.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 w:rsidR="002E7990" w:rsidRPr="00A7725F" w:rsidRDefault="002E7990" w:rsidP="00A7725F">
      <w:pPr>
        <w:pStyle w:val="BodyText"/>
        <w:rPr>
          <w:bCs/>
        </w:rPr>
      </w:pPr>
      <w:bookmarkStart w:id="0" w:name="Par6148"/>
      <w:bookmarkEnd w:id="0"/>
    </w:p>
    <w:p w:rsidR="002E7990" w:rsidRPr="00A7725F" w:rsidRDefault="002E7990" w:rsidP="00A7725F">
      <w:pPr>
        <w:pStyle w:val="BodyText"/>
        <w:ind w:firstLine="720"/>
        <w:rPr>
          <w:bCs/>
        </w:rPr>
      </w:pPr>
      <w:bookmarkStart w:id="1" w:name="Par6150"/>
      <w:bookmarkEnd w:id="1"/>
      <w:r w:rsidRPr="00A7725F">
        <w:rPr>
          <w:bCs/>
        </w:rPr>
        <w:t>Статья 116. Объекты, предмет и методы осуществления  муниципального финансового контроля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ab/>
        <w:t>Объекты, предмет и методы осуществления  муниципального финансового контроля определены ст. 266.1  и ст. 267.1 Бюджетного кодекса Российской Федерации.</w:t>
      </w:r>
    </w:p>
    <w:p w:rsidR="002E7990" w:rsidRPr="00A7725F" w:rsidRDefault="002E7990" w:rsidP="00A7725F">
      <w:pPr>
        <w:pStyle w:val="BodyText"/>
        <w:rPr>
          <w:bCs/>
        </w:rPr>
      </w:pPr>
      <w:bookmarkStart w:id="2" w:name="Par6173"/>
      <w:bookmarkEnd w:id="2"/>
    </w:p>
    <w:p w:rsidR="002E7990" w:rsidRPr="00A7725F" w:rsidRDefault="002E7990" w:rsidP="00A7725F">
      <w:pPr>
        <w:pStyle w:val="BodyText"/>
        <w:ind w:firstLine="720"/>
        <w:rPr>
          <w:bCs/>
        </w:rPr>
      </w:pPr>
      <w:bookmarkStart w:id="3" w:name="Par6191"/>
      <w:bookmarkEnd w:id="3"/>
      <w:r w:rsidRPr="00A7725F">
        <w:rPr>
          <w:bCs/>
        </w:rPr>
        <w:t>Статья 117. 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поселения;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контроль в других сферах, установленных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проводятся проверки, ревизии, обследования;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направляются объектам контроля акты, заключения, представления и (или) предписания;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направляются органам и должностным лицам, уполномоченным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E7990" w:rsidRPr="00A7725F" w:rsidRDefault="002E7990" w:rsidP="00A7725F">
      <w:pPr>
        <w:pStyle w:val="BodyText"/>
        <w:ind w:firstLine="720"/>
        <w:rPr>
          <w:bCs/>
          <w:i/>
        </w:rPr>
      </w:pPr>
      <w:r w:rsidRPr="00A7725F">
        <w:rPr>
          <w:bCs/>
        </w:rPr>
        <w:t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 Муниципального Совета поселения</w:t>
      </w:r>
      <w:r w:rsidRPr="00A7725F">
        <w:rPr>
          <w:bCs/>
          <w:i/>
        </w:rPr>
        <w:t xml:space="preserve">. </w:t>
      </w:r>
    </w:p>
    <w:p w:rsidR="002E7990" w:rsidRPr="00A7725F" w:rsidRDefault="002E7990" w:rsidP="00A7725F">
      <w:pPr>
        <w:pStyle w:val="BodyText"/>
        <w:ind w:firstLine="720"/>
        <w:rPr>
          <w:bCs/>
          <w:i/>
        </w:rPr>
      </w:pPr>
      <w:bookmarkStart w:id="4" w:name="Par6206"/>
      <w:bookmarkStart w:id="5" w:name="Par6208"/>
      <w:bookmarkEnd w:id="4"/>
      <w:bookmarkEnd w:id="5"/>
    </w:p>
    <w:p w:rsidR="002E7990" w:rsidRPr="00A7725F" w:rsidRDefault="002E7990" w:rsidP="00A7725F">
      <w:pPr>
        <w:pStyle w:val="BodyText"/>
        <w:ind w:firstLine="720"/>
        <w:rPr>
          <w:bCs/>
        </w:rPr>
      </w:pPr>
      <w:bookmarkStart w:id="6" w:name="Par6220"/>
      <w:bookmarkEnd w:id="6"/>
      <w:r w:rsidRPr="00A7725F">
        <w:rPr>
          <w:bCs/>
        </w:rPr>
        <w:t>Статья 118.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2E7990" w:rsidRPr="00A7725F" w:rsidRDefault="002E7990" w:rsidP="00A7725F">
      <w:pPr>
        <w:pStyle w:val="BodyText"/>
        <w:rPr>
          <w:bCs/>
        </w:rPr>
      </w:pP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проводятся проверки, ревизии и обследования;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направляются объектам контроля акты, заключения, представления и (или) предписания;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направляются органам и должностным лицам, уполномоченным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поселения.</w:t>
      </w:r>
    </w:p>
    <w:p w:rsidR="002E7990" w:rsidRPr="00A7725F" w:rsidRDefault="002E7990" w:rsidP="00A7725F">
      <w:pPr>
        <w:pStyle w:val="BodyText"/>
        <w:ind w:firstLine="720"/>
        <w:rPr>
          <w:bCs/>
        </w:rPr>
      </w:pPr>
      <w:r w:rsidRPr="00A7725F">
        <w:rPr>
          <w:bCs/>
        </w:rPr>
        <w:t>Порядок осуществления полномочий органами внутреннего муниципального 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проведения.»;</w:t>
      </w:r>
    </w:p>
    <w:p w:rsidR="002E7990" w:rsidRPr="007D1594" w:rsidRDefault="002E7990" w:rsidP="006475A2">
      <w:pPr>
        <w:pStyle w:val="BodyText"/>
        <w:ind w:firstLine="708"/>
      </w:pPr>
      <w:r w:rsidRPr="00A7725F">
        <w:rPr>
          <w:b/>
        </w:rPr>
        <w:t>1.43.</w:t>
      </w:r>
      <w:r>
        <w:t xml:space="preserve">Главу 15 </w:t>
      </w:r>
      <w:r w:rsidRPr="007D1594">
        <w:t xml:space="preserve"> Пол</w:t>
      </w:r>
      <w:r>
        <w:t>ожения признать утратившей</w:t>
      </w:r>
      <w:bookmarkStart w:id="7" w:name="_GoBack"/>
      <w:bookmarkEnd w:id="7"/>
      <w:r w:rsidRPr="007D1594">
        <w:t xml:space="preserve"> силу.</w:t>
      </w:r>
    </w:p>
    <w:p w:rsidR="002E7990" w:rsidRPr="00F0558F" w:rsidRDefault="002E7990" w:rsidP="007D1594">
      <w:pPr>
        <w:pStyle w:val="BodyText"/>
      </w:pPr>
    </w:p>
    <w:p w:rsidR="002E7990" w:rsidRPr="00F01538" w:rsidRDefault="002E7990" w:rsidP="00A06D75">
      <w:pPr>
        <w:pStyle w:val="BodyText"/>
        <w:ind w:firstLine="720"/>
        <w:rPr>
          <w:b/>
        </w:rPr>
      </w:pPr>
      <w:r w:rsidRPr="00F01538">
        <w:rPr>
          <w:b/>
        </w:rPr>
        <w:t>2.</w:t>
      </w:r>
      <w:r w:rsidRPr="00F01538">
        <w:t xml:space="preserve"> Обнародовать настоящее решение на территории Глебовского сельского поселения.</w:t>
      </w:r>
    </w:p>
    <w:p w:rsidR="002E7990" w:rsidRDefault="002E7990" w:rsidP="00DF1431">
      <w:pPr>
        <w:pStyle w:val="BodyText"/>
        <w:ind w:firstLine="720"/>
      </w:pPr>
      <w:r w:rsidRPr="00F01538">
        <w:rPr>
          <w:b/>
        </w:rPr>
        <w:t>3.</w:t>
      </w:r>
      <w:r w:rsidRPr="00F01538">
        <w:t xml:space="preserve"> Настоящее решение вступает в силу со дня обнародования</w:t>
      </w:r>
      <w:r>
        <w:t>, за исключением пунктов  1.31, 1.34, 1.35  настоящего  Решения, вступающих в силу с 01.01.2016г.</w:t>
      </w:r>
    </w:p>
    <w:p w:rsidR="002E7990" w:rsidRPr="00DF1431" w:rsidRDefault="002E7990" w:rsidP="00DF1431">
      <w:pPr>
        <w:pStyle w:val="BodyText"/>
        <w:ind w:firstLine="720"/>
      </w:pPr>
      <w:r>
        <w:t>Положения п. 1.7 настоящего Решения применяются к правоотношениям при формировании муниципального задания на 2016 год.</w:t>
      </w:r>
    </w:p>
    <w:p w:rsidR="002E7990" w:rsidRPr="00F01538" w:rsidRDefault="002E7990" w:rsidP="00A06D75">
      <w:pPr>
        <w:pStyle w:val="BodyText"/>
        <w:ind w:firstLine="720"/>
        <w:rPr>
          <w:b/>
          <w:bCs/>
        </w:rPr>
      </w:pPr>
    </w:p>
    <w:p w:rsidR="002E7990" w:rsidRPr="00F01538" w:rsidRDefault="002E7990" w:rsidP="00A06D75">
      <w:pPr>
        <w:pStyle w:val="BodyText"/>
        <w:ind w:firstLine="720"/>
        <w:rPr>
          <w:b/>
        </w:rPr>
      </w:pPr>
      <w:r w:rsidRPr="00F01538">
        <w:rPr>
          <w:b/>
          <w:bCs/>
        </w:rPr>
        <w:t xml:space="preserve">Глава Глебовского </w:t>
      </w:r>
    </w:p>
    <w:p w:rsidR="002E7990" w:rsidRPr="00F01538" w:rsidRDefault="002E7990" w:rsidP="00A06D75">
      <w:r w:rsidRPr="00F01538">
        <w:rPr>
          <w:b/>
        </w:rPr>
        <w:tab/>
        <w:t xml:space="preserve">сельского поселения </w:t>
      </w:r>
      <w:r w:rsidRPr="00F01538">
        <w:rPr>
          <w:b/>
        </w:rPr>
        <w:tab/>
      </w:r>
      <w:r w:rsidRPr="00F01538">
        <w:rPr>
          <w:b/>
        </w:rPr>
        <w:tab/>
      </w:r>
      <w:r w:rsidRPr="00F01538">
        <w:rPr>
          <w:b/>
        </w:rPr>
        <w:tab/>
      </w:r>
      <w:r w:rsidRPr="00F01538">
        <w:rPr>
          <w:b/>
        </w:rPr>
        <w:tab/>
      </w:r>
      <w:r w:rsidRPr="00F01538">
        <w:rPr>
          <w:b/>
        </w:rPr>
        <w:tab/>
      </w:r>
      <w:r w:rsidRPr="00F01538">
        <w:rPr>
          <w:b/>
        </w:rPr>
        <w:tab/>
        <w:t xml:space="preserve">           В.Ф. Дьяков</w:t>
      </w:r>
    </w:p>
    <w:p w:rsidR="002E7990" w:rsidRPr="00F01538" w:rsidRDefault="002E7990" w:rsidP="00A06D75"/>
    <w:p w:rsidR="002E7990" w:rsidRDefault="002E7990"/>
    <w:sectPr w:rsidR="002E7990" w:rsidSect="00FE440F">
      <w:pgSz w:w="11906" w:h="16838"/>
      <w:pgMar w:top="567" w:right="746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88"/>
    <w:rsid w:val="00003634"/>
    <w:rsid w:val="000E3569"/>
    <w:rsid w:val="000E6F3F"/>
    <w:rsid w:val="001C70CA"/>
    <w:rsid w:val="002E7990"/>
    <w:rsid w:val="0039210C"/>
    <w:rsid w:val="00396B84"/>
    <w:rsid w:val="003D2E7C"/>
    <w:rsid w:val="00400EAC"/>
    <w:rsid w:val="00425ADD"/>
    <w:rsid w:val="00437331"/>
    <w:rsid w:val="0049718B"/>
    <w:rsid w:val="004E289F"/>
    <w:rsid w:val="004F6215"/>
    <w:rsid w:val="00514CB3"/>
    <w:rsid w:val="00525160"/>
    <w:rsid w:val="00597585"/>
    <w:rsid w:val="005C68F9"/>
    <w:rsid w:val="00616FE4"/>
    <w:rsid w:val="00632C60"/>
    <w:rsid w:val="00640B79"/>
    <w:rsid w:val="00640D83"/>
    <w:rsid w:val="006475A2"/>
    <w:rsid w:val="007574EF"/>
    <w:rsid w:val="00773172"/>
    <w:rsid w:val="00774C85"/>
    <w:rsid w:val="00782A6B"/>
    <w:rsid w:val="007D1594"/>
    <w:rsid w:val="007D3E43"/>
    <w:rsid w:val="008274C0"/>
    <w:rsid w:val="00881165"/>
    <w:rsid w:val="008D5A88"/>
    <w:rsid w:val="008F1301"/>
    <w:rsid w:val="00956206"/>
    <w:rsid w:val="00A06D75"/>
    <w:rsid w:val="00A11230"/>
    <w:rsid w:val="00A232CC"/>
    <w:rsid w:val="00A7725F"/>
    <w:rsid w:val="00A9144E"/>
    <w:rsid w:val="00AE6EB8"/>
    <w:rsid w:val="00AF087D"/>
    <w:rsid w:val="00B202DA"/>
    <w:rsid w:val="00BB6B70"/>
    <w:rsid w:val="00C60EE7"/>
    <w:rsid w:val="00D12105"/>
    <w:rsid w:val="00D23719"/>
    <w:rsid w:val="00D45E86"/>
    <w:rsid w:val="00D63276"/>
    <w:rsid w:val="00D64934"/>
    <w:rsid w:val="00D745D5"/>
    <w:rsid w:val="00DB4665"/>
    <w:rsid w:val="00DF1431"/>
    <w:rsid w:val="00DF4344"/>
    <w:rsid w:val="00E03BBB"/>
    <w:rsid w:val="00E416D1"/>
    <w:rsid w:val="00E93230"/>
    <w:rsid w:val="00EE17C9"/>
    <w:rsid w:val="00F01538"/>
    <w:rsid w:val="00F0558F"/>
    <w:rsid w:val="00F114B5"/>
    <w:rsid w:val="00F20C6A"/>
    <w:rsid w:val="00F528D7"/>
    <w:rsid w:val="00FE440F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7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D75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D75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rsid w:val="00A06D75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A06D7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6D7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6</Pages>
  <Words>2908</Words>
  <Characters>16582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71</cp:revision>
  <dcterms:created xsi:type="dcterms:W3CDTF">2015-01-22T09:23:00Z</dcterms:created>
  <dcterms:modified xsi:type="dcterms:W3CDTF">2015-02-22T15:24:00Z</dcterms:modified>
</cp:coreProperties>
</file>